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CB1C628"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Model Predictive Control of Agricultural </w:t>
      </w:r>
      <w:r w:rsidR="00946077" w:rsidRPr="00D41519">
        <w:rPr>
          <w:rFonts w:eastAsia="Garamond" w:cs="Garamond"/>
          <w:sz w:val="32"/>
          <w:szCs w:val="30"/>
          <w:lang w:val="en-US"/>
        </w:rPr>
        <w:t xml:space="preserve">Anaerobic Digestion </w:t>
      </w:r>
      <w:r w:rsidR="00004913" w:rsidRPr="008B35E7">
        <w:rPr>
          <w:rFonts w:eastAsia="Garamond" w:cs="Garamond"/>
          <w:sz w:val="32"/>
          <w:szCs w:val="30"/>
          <w:lang w:val="en-US"/>
        </w:rPr>
        <w:t>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Simon Hellmann</w:t>
      </w:r>
      <w:r w:rsidRPr="00723AE3">
        <w:rPr>
          <w:rFonts w:eastAsia="Garamond" w:cs="Garamond"/>
          <w:szCs w:val="24"/>
          <w:vertAlign w:val="superscript"/>
          <w:lang w:val="en-US"/>
        </w:rPr>
        <w:t>a,b</w:t>
      </w:r>
      <w:r w:rsidRPr="00723AE3">
        <w:rPr>
          <w:rFonts w:eastAsia="Garamond" w:cs="Garamond"/>
          <w:szCs w:val="24"/>
          <w:lang w:val="en-US"/>
        </w:rPr>
        <w:t>, Julius Frontzek</w:t>
      </w:r>
      <w:r w:rsidRPr="00723AE3">
        <w:rPr>
          <w:rFonts w:eastAsia="Garamond" w:cs="Garamond"/>
          <w:szCs w:val="24"/>
          <w:vertAlign w:val="superscript"/>
          <w:lang w:val="en-US"/>
        </w:rPr>
        <w:t>b</w:t>
      </w:r>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Zarate</w:t>
      </w:r>
      <w:r w:rsidRPr="00723AE3">
        <w:rPr>
          <w:rFonts w:eastAsia="Garamond" w:cs="Garamond"/>
          <w:szCs w:val="24"/>
          <w:vertAlign w:val="superscript"/>
          <w:lang w:val="en-US"/>
        </w:rPr>
        <w:t>c</w:t>
      </w:r>
      <w:r w:rsidRPr="00723AE3">
        <w:rPr>
          <w:rFonts w:eastAsia="Garamond" w:cs="Garamond"/>
          <w:szCs w:val="24"/>
          <w:lang w:val="en-US"/>
        </w:rPr>
        <w:t>, Terrance Wilms</w:t>
      </w:r>
      <w:r w:rsidRPr="00723AE3">
        <w:rPr>
          <w:rFonts w:eastAsia="Garamond" w:cs="Garamond"/>
          <w:szCs w:val="24"/>
          <w:vertAlign w:val="superscript"/>
          <w:lang w:val="en-US"/>
        </w:rPr>
        <w:t>d</w:t>
      </w:r>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Konrad Koch</w:t>
      </w:r>
      <w:r w:rsidR="00086C77">
        <w:rPr>
          <w:rFonts w:eastAsia="Garamond" w:cs="Garamond"/>
          <w:szCs w:val="24"/>
          <w:vertAlign w:val="superscript"/>
          <w:lang w:val="en-US"/>
        </w:rPr>
        <w:t>c</w:t>
      </w:r>
      <w:r w:rsidR="00086C77">
        <w:rPr>
          <w:rFonts w:eastAsia="Garamond" w:cs="Garamond"/>
          <w:szCs w:val="24"/>
          <w:lang w:val="en-US"/>
        </w:rPr>
        <w:t xml:space="preserve">, </w:t>
      </w:r>
      <w:r w:rsidRPr="00723AE3">
        <w:rPr>
          <w:rFonts w:eastAsia="Garamond" w:cs="Garamond"/>
          <w:szCs w:val="24"/>
          <w:lang w:val="en-US"/>
        </w:rPr>
        <w:t>Steffi Knorn</w:t>
      </w:r>
      <w:r w:rsidRPr="00723AE3">
        <w:rPr>
          <w:rFonts w:eastAsia="Garamond" w:cs="Garamond"/>
          <w:szCs w:val="24"/>
          <w:vertAlign w:val="superscript"/>
          <w:lang w:val="en-US"/>
        </w:rPr>
        <w:t>d</w:t>
      </w:r>
      <w:r w:rsidRPr="00723AE3">
        <w:rPr>
          <w:rFonts w:eastAsia="Garamond" w:cs="Garamond"/>
          <w:szCs w:val="24"/>
          <w:lang w:val="en-US"/>
        </w:rPr>
        <w:t>, Stefan Streif</w:t>
      </w:r>
      <w:r w:rsidRPr="00723AE3">
        <w:rPr>
          <w:rFonts w:eastAsia="Garamond" w:cs="Garamond"/>
          <w:szCs w:val="24"/>
          <w:vertAlign w:val="superscript"/>
          <w:lang w:val="en-US"/>
        </w:rPr>
        <w:t>b</w:t>
      </w:r>
      <w:r w:rsidRPr="00723AE3">
        <w:rPr>
          <w:rFonts w:eastAsia="Garamond" w:cs="Garamond"/>
          <w:szCs w:val="24"/>
          <w:lang w:val="en-US"/>
        </w:rPr>
        <w:t>, Sören Weinrich</w:t>
      </w:r>
      <w:r w:rsidRPr="00723AE3">
        <w:rPr>
          <w:rFonts w:eastAsia="Garamond" w:cs="Garamond"/>
          <w:szCs w:val="24"/>
          <w:vertAlign w:val="superscript"/>
          <w:lang w:val="en-US"/>
        </w:rPr>
        <w:t>a,e</w:t>
      </w:r>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r w:rsidRPr="00E363D1">
        <w:rPr>
          <w:rFonts w:eastAsia="Garamond" w:cs="Garamond"/>
          <w:i/>
          <w:iCs/>
          <w:sz w:val="22"/>
          <w:szCs w:val="19"/>
          <w:vertAlign w:val="superscript"/>
          <w:lang w:val="de-DE"/>
        </w:rPr>
        <w:t>a</w:t>
      </w:r>
      <w:r w:rsidRPr="00E363D1">
        <w:rPr>
          <w:rFonts w:eastAsia="Garamond" w:cs="Garamond"/>
          <w:i/>
          <w:iCs/>
          <w:sz w:val="18"/>
          <w:szCs w:val="19"/>
          <w:lang w:val="de-DE"/>
        </w:rPr>
        <w:t>DBFZ,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5FED1CD2" w:rsidR="00B02161" w:rsidRPr="00E363D1" w:rsidRDefault="0077435B" w:rsidP="00E363D1">
      <w:pPr>
        <w:spacing w:line="360" w:lineRule="auto"/>
        <w:ind w:right="574" w:hanging="10"/>
        <w:jc w:val="center"/>
        <w:rPr>
          <w:rFonts w:eastAsia="Garamond" w:cs="Garamond"/>
          <w:i/>
          <w:sz w:val="18"/>
          <w:szCs w:val="19"/>
          <w:lang w:val="en-US"/>
        </w:rPr>
      </w:pPr>
      <w:r w:rsidRPr="00E363D1">
        <w:rPr>
          <w:rFonts w:eastAsia="Garamond" w:cs="Garamond"/>
          <w:i/>
          <w:sz w:val="22"/>
          <w:szCs w:val="19"/>
          <w:vertAlign w:val="superscript"/>
          <w:lang w:val="en-US"/>
        </w:rPr>
        <w:t>b</w:t>
      </w:r>
      <w:r w:rsidRPr="00E363D1">
        <w:rPr>
          <w:rFonts w:eastAsia="Garamond" w:cs="Garamond"/>
          <w:i/>
          <w:sz w:val="18"/>
          <w:szCs w:val="19"/>
          <w:lang w:val="en-US"/>
        </w:rPr>
        <w:t xml:space="preserve">Chemnitz University of Technology, </w:t>
      </w:r>
      <w:r w:rsidR="00577F63">
        <w:rPr>
          <w:rFonts w:eastAsia="Garamond" w:cs="Garamond"/>
          <w:i/>
          <w:sz w:val="18"/>
          <w:szCs w:val="19"/>
          <w:lang w:val="en-US"/>
        </w:rPr>
        <w:t>Chair</w:t>
      </w:r>
      <w:r w:rsidRPr="00E363D1">
        <w:rPr>
          <w:rFonts w:eastAsia="Garamond" w:cs="Garamond"/>
          <w:i/>
          <w:sz w:val="18"/>
          <w:szCs w:val="19"/>
          <w:lang w:val="en-US"/>
        </w:rPr>
        <w:t xml:space="preserve"> </w:t>
      </w:r>
      <w:r w:rsidR="00577F63">
        <w:rPr>
          <w:rFonts w:eastAsia="Garamond" w:cs="Garamond"/>
          <w:i/>
          <w:sz w:val="18"/>
          <w:szCs w:val="19"/>
          <w:lang w:val="en-US"/>
        </w:rPr>
        <w:t>o</w:t>
      </w:r>
      <w:r w:rsidRPr="00E363D1">
        <w:rPr>
          <w:rFonts w:eastAsia="Garamond" w:cs="Garamond"/>
          <w:i/>
          <w:sz w:val="18"/>
          <w:szCs w:val="19"/>
          <w:lang w:val="en-US"/>
        </w:rPr>
        <w:t>f</w:t>
      </w:r>
      <w:r w:rsidR="00577F63">
        <w:rPr>
          <w:rFonts w:eastAsia="Garamond" w:cs="Garamond"/>
          <w:i/>
          <w:sz w:val="18"/>
          <w:szCs w:val="19"/>
          <w:lang w:val="en-US"/>
        </w:rPr>
        <w:t xml:space="preserve"> </w:t>
      </w:r>
      <w:r w:rsidRPr="00E363D1">
        <w:rPr>
          <w:rFonts w:eastAsia="Garamond" w:cs="Garamond"/>
          <w:i/>
          <w:sz w:val="18"/>
          <w:szCs w:val="19"/>
          <w:lang w:val="en-US"/>
        </w:rPr>
        <w:t>Automatic Control and System Dynamics, Reichenhainer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r w:rsidRPr="00E363D1">
        <w:rPr>
          <w:rFonts w:eastAsia="Garamond" w:cs="Garamond"/>
          <w:i/>
          <w:sz w:val="22"/>
          <w:szCs w:val="19"/>
          <w:vertAlign w:val="superscript"/>
          <w:lang w:val="en-US"/>
        </w:rPr>
        <w:t>c</w:t>
      </w:r>
      <w:r w:rsidRPr="00E363D1">
        <w:rPr>
          <w:rFonts w:eastAsia="Garamond" w:cs="Garamond"/>
          <w:i/>
          <w:sz w:val="18"/>
          <w:szCs w:val="19"/>
          <w:lang w:val="en-US"/>
        </w:rPr>
        <w:t xml:space="preserve">Technical University of Munich, Chair of Urban Water Systems Engineering, Am Coulombwall 3, </w:t>
      </w:r>
      <w:r w:rsidR="00E363D1" w:rsidRPr="00E363D1">
        <w:rPr>
          <w:rFonts w:eastAsia="Garamond" w:cs="Garamond"/>
          <w:i/>
          <w:sz w:val="18"/>
          <w:szCs w:val="19"/>
          <w:lang w:val="en-US"/>
        </w:rPr>
        <w:t>D-</w:t>
      </w:r>
      <w:r w:rsidRPr="00E363D1">
        <w:rPr>
          <w:rFonts w:eastAsia="Garamond" w:cs="Garamond"/>
          <w:i/>
          <w:sz w:val="18"/>
          <w:szCs w:val="19"/>
          <w:lang w:val="en-US"/>
        </w:rPr>
        <w:t>85748 Garching</w:t>
      </w:r>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r w:rsidRPr="00E363D1">
        <w:rPr>
          <w:rFonts w:eastAsia="Garamond" w:cs="Garamond"/>
          <w:i/>
          <w:sz w:val="22"/>
          <w:szCs w:val="19"/>
          <w:vertAlign w:val="superscript"/>
          <w:lang w:val="en-US"/>
        </w:rPr>
        <w:t>d</w:t>
      </w:r>
      <w:r w:rsidRPr="00E363D1">
        <w:rPr>
          <w:rFonts w:eastAsia="Garamond" w:cs="Garamond"/>
          <w:i/>
          <w:sz w:val="18"/>
          <w:szCs w:val="19"/>
          <w:lang w:val="en-US"/>
        </w:rPr>
        <w:t>Technische Universität Berlin, Chair of Control, Hardenbergstr. 36a, 10623 Berlin, Germany</w:t>
      </w:r>
    </w:p>
    <w:p w14:paraId="7069D52D" w14:textId="2902B862" w:rsidR="00B02161" w:rsidRPr="00E363D1" w:rsidRDefault="0077435B" w:rsidP="00E363D1">
      <w:pPr>
        <w:spacing w:line="360" w:lineRule="auto"/>
        <w:ind w:right="574" w:hanging="10"/>
        <w:jc w:val="center"/>
        <w:rPr>
          <w:rFonts w:eastAsia="Garamond" w:cs="Garamond"/>
          <w:sz w:val="18"/>
          <w:szCs w:val="19"/>
          <w:lang w:val="en-US"/>
        </w:rPr>
      </w:pPr>
      <w:r w:rsidRPr="00E363D1">
        <w:rPr>
          <w:rFonts w:eastAsia="Garamond" w:cs="Garamond"/>
          <w:i/>
          <w:sz w:val="22"/>
          <w:szCs w:val="19"/>
          <w:vertAlign w:val="superscript"/>
          <w:lang w:val="en-US"/>
        </w:rPr>
        <w:t>e</w:t>
      </w:r>
      <w:r w:rsidRPr="00E363D1">
        <w:rPr>
          <w:rFonts w:eastAsia="Garamond" w:cs="Garamond"/>
          <w:i/>
          <w:sz w:val="18"/>
          <w:szCs w:val="19"/>
          <w:lang w:val="en-US"/>
        </w:rPr>
        <w:t xml:space="preserve">University of Applied Sciences, Faculty of Energy, Building Service, Environmental Engineering, Stegerwaldstr. 39, </w:t>
      </w:r>
      <w:r w:rsidR="00E363D1" w:rsidRPr="00E363D1">
        <w:rPr>
          <w:rFonts w:eastAsia="Garamond" w:cs="Garamond"/>
          <w:i/>
          <w:sz w:val="18"/>
          <w:szCs w:val="19"/>
          <w:lang w:val="en-US"/>
        </w:rPr>
        <w:t>D-</w:t>
      </w:r>
      <w:r w:rsidRPr="00E363D1">
        <w:rPr>
          <w:rFonts w:eastAsia="Garamond" w:cs="Garamond"/>
          <w:i/>
          <w:sz w:val="18"/>
          <w:szCs w:val="19"/>
          <w:lang w:val="en-US"/>
        </w:rPr>
        <w:t>48565 Steinfurt</w:t>
      </w:r>
    </w:p>
    <w:p w14:paraId="1E569A7E" w14:textId="41BA9F3B" w:rsidR="007976C5" w:rsidRDefault="007976C5" w:rsidP="00E56C4F">
      <w:pPr>
        <w:pStyle w:val="berschrift1"/>
        <w:rPr>
          <w:lang w:val="en-US"/>
        </w:rPr>
      </w:pPr>
      <w:r w:rsidRPr="00E56C4F">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30463F77" w14:textId="1C1058BB" w:rsidR="007976C5" w:rsidRPr="009A7C91" w:rsidRDefault="42E16D65" w:rsidP="00670698">
      <w:pPr>
        <w:numPr>
          <w:ilvl w:val="0"/>
          <w:numId w:val="2"/>
        </w:numPr>
        <w:spacing w:line="360" w:lineRule="auto"/>
        <w:rPr>
          <w:lang w:val="en-US"/>
        </w:rPr>
      </w:pPr>
      <w:r w:rsidRPr="42E16D65">
        <w:rPr>
          <w:lang w:val="en-US"/>
        </w:rPr>
        <w:t>Multi-stage MPC controller satisfies safe operational 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7CBFD60A" w14:textId="6A128AE7" w:rsidR="00B02161" w:rsidRDefault="0EF766E9" w:rsidP="009A7C91">
      <w:pPr>
        <w:pStyle w:val="berschrift1"/>
        <w:rPr>
          <w:lang w:val="en-US"/>
        </w:rPr>
      </w:pPr>
      <w:r w:rsidRPr="0EF766E9">
        <w:rPr>
          <w:lang w:val="en-US"/>
        </w:rPr>
        <w:t>Abstract</w:t>
      </w:r>
    </w:p>
    <w:p w14:paraId="49283762" w14:textId="398E1C42"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in full</w:t>
      </w:r>
      <w:r w:rsidR="00034535">
        <w:rPr>
          <w:lang w:val="en-US"/>
        </w:rPr>
        <w:t xml:space="preserve"> </w:t>
      </w:r>
      <w:r w:rsidR="00F51CBB">
        <w:rPr>
          <w:lang w:val="en-US"/>
        </w:rPr>
        <w:t>scale 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1" w:name="_3znysh7"/>
      <w:bookmarkEnd w:id="1"/>
      <w:r w:rsidRPr="31B087A0">
        <w:rPr>
          <w:rFonts w:eastAsia="Garamond" w:cs="Garamond"/>
          <w:sz w:val="20"/>
          <w:szCs w:val="20"/>
          <w:lang w:val="en-US"/>
        </w:rPr>
        <w:lastRenderedPageBreak/>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0FC1032B" w:rsidR="008E15D6" w:rsidRPr="00220152" w:rsidRDefault="227D4B47" w:rsidP="008E15D6">
      <w:pPr>
        <w:rPr>
          <w:lang w:val="de-DE"/>
        </w:rPr>
      </w:pPr>
      <w:r w:rsidRPr="227D4B47">
        <w:rPr>
          <w:lang w:val="en-US"/>
        </w:rPr>
        <w:t>To remain economically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decrease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426BC2">
        <w:rPr>
          <w:lang w:val="en-US"/>
        </w:rPr>
        <w:t>In this context, t</w:t>
      </w:r>
      <w:r w:rsidRPr="227D4B47">
        <w:rPr>
          <w:lang w:val="en-US"/>
        </w:rPr>
        <w:t xml:space="preserve">hree promising strategies are (i)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 xml:space="preserve">to biomethane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Content>
          <w:r w:rsidR="00EF4003">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YtMjRUMTI6MzA6MDIiLCJQcm9qZWN0Ijp7IiRyZWYiOiI4In19LCJVc2VOdW1iZXJpbmdUeXBlT2ZQYXJlbnREb2N1bWVudCI6ZmFsc2V9LHsiJGlkIjoiMjgiLCIkdHlwZSI6IlN3aXNzQWNhZGVtaWMuQ2l0YXZpLkNpdGF0aW9ucy5Xb3JkUGxhY2Vob2xkZXJFbnRyeSwgU3dpc3NBY2FkZW1pYy5DaXRhdmkiLCJJZCI6IjcxNzNhYjdjLTViMTEtNGIxYS04NDYzLWEwMTA0YmQ4MThmZiIsIlJhbmdlU3RhcnQiOjIwLCJSYW5nZUxlbmd0aCI6MjgsIlJlZmVyZW5jZUlkIjoiNmEzMjFlMmEtN2VhNy00ZGFlLTgwMTItMjc0MGY0NTRkMDU3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zNC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zU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zY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M3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zg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M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Qw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HJlZiI6IjIzIn1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AyL2NpdGUuMjAxNzAwMDc3IiwiVXJpU3RyaW5nIjoiaHR0cHM6Ly9kb2kub3JnLzEwLjEwMDIvY2l0ZS4yMDE3MDAwNzc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IzIn1dLCJIYXNMYWJlbDEiOmZhbHNlLCJIYXNMYWJlbDIiOmZhbHNlLCJLZXl3b3JkcyI6W10sIkxvY2F0aW9ucyI6W3siJGlkIjoiNTgiLCIkdHlwZSI6IlN3aXNzQWNhZGVtaWMuQ2l0YXZpLkxvY2F0aW9uLCBTd2lzc0FjYWRlbWljLkNpdGF2aSIsIkFkZHJlc3MiOnsiJGlkIjoiNTk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Yx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w:instrText>
          </w:r>
          <w:r w:rsidR="00F8151A" w:rsidRPr="00F8151A">
            <w:rPr>
              <w:lang w:val="de-DE"/>
            </w:rPr>
            <w:instrText>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}</w:instrText>
          </w:r>
          <w:r w:rsidR="00EF4003">
            <w:rPr>
              <w:lang w:val="en-US"/>
            </w:rPr>
            <w:fldChar w:fldCharType="separate"/>
          </w:r>
          <w:r w:rsidR="0028686A">
            <w:rPr>
              <w:lang w:val="de-DE"/>
            </w:rPr>
            <w:t>(Jordan et al., 2023; Daniel</w:t>
          </w:r>
          <w:r w:rsidR="0028686A">
            <w:rPr>
              <w:rFonts w:ascii="Times New Roman" w:hAnsi="Times New Roman" w:cs="Times New Roman"/>
              <w:lang w:val="de-DE"/>
            </w:rPr>
            <w:t>‐</w:t>
          </w:r>
          <w:r w:rsidR="0028686A">
            <w:rPr>
              <w:lang w:val="de-DE"/>
            </w:rPr>
            <w:t>Gromke et al., 2018; Theuerl et al., 2019)</w:t>
          </w:r>
          <w:r w:rsidR="00EF4003">
            <w:rPr>
              <w:lang w:val="en-US"/>
            </w:rPr>
            <w:fldChar w:fldCharType="end"/>
          </w:r>
        </w:sdtContent>
      </w:sdt>
      <w:r w:rsidR="00EF4003">
        <w:rPr>
          <w:lang w:val="de-DE"/>
        </w:rPr>
        <w:t>.</w:t>
      </w:r>
    </w:p>
    <w:p w14:paraId="3671B507" w14:textId="09731208"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Ni0yNFQxMjozMDowM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YzZlM2I1NGUtMmYyMi00YWE3LTlmMjctNDZlOWI1OWU1NzM4IiwiVGV4dCI6IihQdXJrdXMgZXQgYWwuLCAyMDE4KSIsIldBSVZlcnNpb24iOiI2LjE5LjIuMSJ9}</w:instrText>
          </w:r>
          <w:r w:rsidR="00576E3F">
            <w:rPr>
              <w:lang w:val="en-US"/>
            </w:rPr>
            <w:fldChar w:fldCharType="separate"/>
          </w:r>
          <w:r w:rsidR="0028686A">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expanding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 xml:space="preserve">hereby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28686A">
            <w:rPr>
              <w:lang w:val="en-US"/>
            </w:rPr>
            <w:t>(Mauky et al., 2016)</w:t>
          </w:r>
          <w:r w:rsidR="00C66A81">
            <w:rPr>
              <w:lang w:val="en-US"/>
            </w:rPr>
            <w:fldChar w:fldCharType="end"/>
          </w:r>
        </w:sdtContent>
      </w:sdt>
      <w:r w:rsidR="00B95A92">
        <w:rPr>
          <w:lang w:val="en-US"/>
        </w:rPr>
        <w:t xml:space="preserve">. </w:t>
      </w:r>
      <w:r w:rsidR="00B95A92" w:rsidRPr="00210A81">
        <w:rPr>
          <w:lang w:val="en-US"/>
        </w:rPr>
        <w:t xml:space="preserve">However,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are required</w:t>
      </w:r>
      <w:r w:rsidR="42E16D65" w:rsidRPr="00210A81">
        <w:rPr>
          <w:lang w:val="en-US"/>
        </w:rPr>
        <w:t>.</w:t>
      </w:r>
    </w:p>
    <w:p w14:paraId="1B97E275" w14:textId="1271195F"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i0yNFQxMjozMDowMi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28686A">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yNFQxMjozMDowM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28686A">
            <w:rPr>
              <w:lang w:val="en-US"/>
            </w:rPr>
            <w:t>(Jønson et al., 2022)</w:t>
          </w:r>
          <w:r w:rsidR="00C82E0C">
            <w:rPr>
              <w:lang w:val="en-US"/>
            </w:rPr>
            <w:fldChar w:fldCharType="end"/>
          </w:r>
        </w:sdtContent>
      </w:sdt>
      <w:r w:rsidR="00C1157C">
        <w:rPr>
          <w:lang w:val="en-US"/>
        </w:rPr>
        <w:t xml:space="preserve"> despite variable</w:t>
      </w:r>
      <w:r w:rsidR="00B70B2B">
        <w:rPr>
          <w:lang w:val="en-US"/>
        </w:rPr>
        <w:t xml:space="preserve"> feedstocks</w:t>
      </w:r>
      <w:r w:rsidR="42E16D65" w:rsidRPr="42E16D65">
        <w:rPr>
          <w:lang w:val="en-US"/>
        </w:rPr>
        <w:t xml:space="preserve">. </w:t>
      </w:r>
    </w:p>
    <w:p w14:paraId="5D578804" w14:textId="0C78F39D"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9D3C99">
        <w:rPr>
          <w:lang w:val="en-US"/>
        </w:rPr>
        <w:t xml:space="preserve"> such as organic waste</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Content>
          <w:r w:rsidR="00C82E0C">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YtMjRUMTI6MzA6MDIiLCJQcm9qZWN0Ijp7IiRyZWYiOiI4In19LCJVc2VOdW1iZXJpbmdUeXBlT2ZQYXJlbnREb2N1bWVudCI6ZmFsc2V9XSwiRm9ybWF0dGVkVGV4dCI6eyIkaWQiOiIyOCIsIkNvdW50IjoxLCJUZXh0VW5pdHMiOlt7IiRpZCI6IjI5IiwiRm9udFN0eWxlIjp7IiRpZCI6IjMwIiwiTmV1dHJhbCI6dHJ1ZX0sIlJlYWRpbmdPcmRlciI6MSwiVGV4dCI6IihKb3JkYW4gZXQgYWwuLCAyMDIzKSJ9XX0sIlRhZyI6IkNpdGF2aVBsYWNlaG9sZGVyI2M2MjZhNjRjLTE1ZTEtNDhjZi1iODkwLTUzMTJlYjFlODU2NiIsIlRleHQiOiIoSm9yZGFuIGV0IGFsLiwgMjAyMykiLCJXQUlWZXJzaW9uIjoiNi4xOS4yLjEifQ==}</w:instrText>
          </w:r>
          <w:r w:rsidR="00C82E0C">
            <w:rPr>
              <w:lang w:val="en-US"/>
            </w:rPr>
            <w:fldChar w:fldCharType="separate"/>
          </w:r>
          <w:r w:rsidR="0028686A">
            <w:rPr>
              <w:lang w:val="en-US"/>
            </w:rPr>
            <w:t>(Jordan et al., 2023)</w:t>
          </w:r>
          <w:r w:rsidR="00C82E0C">
            <w:rPr>
              <w:lang w:val="en-US"/>
            </w:rPr>
            <w:fldChar w:fldCharType="end"/>
          </w:r>
        </w:sdtContent>
      </w:sdt>
      <w:r w:rsidR="00CC09A4">
        <w:rPr>
          <w:lang w:val="en-US"/>
        </w:rPr>
        <w:t xml:space="preserve">. </w:t>
      </w:r>
      <w:r w:rsidR="00577F63">
        <w:rPr>
          <w:lang w:val="en-US"/>
        </w:rPr>
        <w:t>For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w:t>
      </w:r>
      <w:r w:rsidR="007B2FC3">
        <w:rPr>
          <w:lang w:val="en-US"/>
        </w:rPr>
        <w:lastRenderedPageBreak/>
        <w:t xml:space="preserve">profitable </w:t>
      </w:r>
      <w:r w:rsidR="00046EEC">
        <w:rPr>
          <w:lang w:val="en-US"/>
        </w:rPr>
        <w:t>value chains</w:t>
      </w:r>
      <w:r w:rsidR="007B2FC3">
        <w:rPr>
          <w:lang w:val="en-US"/>
        </w:rPr>
        <w:t xml:space="preserve"> </w:t>
      </w:r>
      <w:r w:rsidR="00CC09A4">
        <w:rPr>
          <w:lang w:val="en-US"/>
        </w:rPr>
        <w:t>in Germany</w:t>
      </w:r>
      <w:r w:rsidR="00577F63">
        <w:rPr>
          <w:lang w:val="en-US"/>
        </w:rPr>
        <w:t>. However,</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i0yNFQxMjozMDowMi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28686A">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722BA462"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i0yNFQxMjozMDowMi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28686A">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YtMjRUMTI6MzA6MDI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28686A">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YtMjRUMTI6MzA6MDI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28686A">
            <w:rPr>
              <w:lang w:val="en-US"/>
            </w:rPr>
            <w:t>(Kegl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CC09A4">
        <w:rPr>
          <w:lang w:val="en-US"/>
        </w:rPr>
        <w:t>which</w:t>
      </w:r>
      <w:r w:rsidR="00CC09A4"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limited data availability </w:t>
      </w:r>
      <w:r w:rsidR="00A33CD3">
        <w:rPr>
          <w:lang w:val="en-US"/>
        </w:rPr>
        <w:t>at</w:t>
      </w:r>
      <w:r w:rsidR="00A33CD3" w:rsidRPr="3775BB1F">
        <w:rPr>
          <w:lang w:val="en-US"/>
        </w:rPr>
        <w:t xml:space="preserve"> </w:t>
      </w:r>
      <w:r w:rsidR="3775BB1F" w:rsidRPr="3775BB1F">
        <w:rPr>
          <w:lang w:val="en-US"/>
        </w:rPr>
        <w:t>full-scale plants</w:t>
      </w:r>
      <w:r w:rsidR="00F33BB4">
        <w:rPr>
          <w:lang w:val="en-US"/>
        </w:rPr>
        <w:t xml:space="preserve">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tYW5hZ2VtZW50IChOZXcgWW9yaywgTi5ZLikiLCJQYWdpbmF0aW9uIjowLCJQcm90ZWN0ZWQiOmZhbHNlLCJVc2VyQWJicmV2aWF0aW9uMSI6Ildhc3RlIE1hbmFnIiwiQ3JlYXRlZEJ5IjoiX2EiLCJDcmVhdGVkT24iOiIyMDIxLTEyLTE1VDEwOjAzOjM5IiwiTW9kaWZpZWRCeSI6Il9hIiwiSWQiOiI3MzVmNjBmMC1hZTFmLTRhNDEtOWY0OC0zM2Y1Y2Y2ZGZlMjIiLCJNb2RpZmllZE9uIjoiMjAyMS0xMi0xNVQxMDowMzozOS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2LTI0VDEyOjMwOjAyIiwiUHJvamVjdCI6eyIkcmVmIjoiOCJ9fSwiVXNlTnVtYmVyaW5nVHlwZU9mUGFyZW50RG9jdW1lbnQiOmZhbHNlfV0sIkZvcm1hdHRlZFRleHQiOnsiJGlkIjoiMjMiLCJDb3VudCI6MSwiVGV4dFVuaXRzIjpbeyIkaWQiOiIyNCIsIkZvbnRTdHlsZSI6eyIkaWQiOiIyNSIsIk5ldXRyYWwiOnRydWV9LCJSZWFkaW5nT3JkZXIiOjEsIlRleHQiOiIoU2VndXJhIGV0IGFsLiwgMjAyNSkifV19LCJUYWciOiJDaXRhdmlQbGFjZWhvbGRlciM5NzI5MDkyMy0wNjE2LTQ1OWQtYTExMi0zYzZhYzUwZTJjZjMiLCJUZXh0IjoiKFNlZ3VyYSBldCBhbC4sIDIwMjUpIiwiV0FJVmVyc2lvbiI6IjYuMTkuMi4xIn0=}</w:instrText>
          </w:r>
          <w:r w:rsidR="00F33BB4">
            <w:rPr>
              <w:lang w:val="en-US"/>
            </w:rPr>
            <w:fldChar w:fldCharType="separate"/>
          </w:r>
          <w:r w:rsidR="0028686A">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2LTI0VDEyOjMwOjAy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28686A">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i0yNFQxMjozMDowM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28686A">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i0yNFQxMjozMDowMi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28686A">
            <w:rPr>
              <w:lang w:val="en-US"/>
            </w:rPr>
            <w:t>(García-Sandoval et al., 2016; Raeyatdoost et al., 2023)</w:t>
          </w:r>
          <w:r w:rsidR="00F33BB4">
            <w:rPr>
              <w:lang w:val="en-US"/>
            </w:rPr>
            <w:fldChar w:fldCharType="end"/>
          </w:r>
        </w:sdtContent>
      </w:sdt>
      <w:r w:rsidR="3775BB1F" w:rsidRPr="3775BB1F">
        <w:rPr>
          <w:lang w:val="en-US"/>
        </w:rPr>
        <w:t>. However, the semi-empirical model of Bernard et al. 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BRE0x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I0VDEyOjMwOjAyIiwiUHJvamVjdCI6eyIkcmVmIjoiOCJ9fSwiVXNlTnVtYmVyaW5nVHlwZU9mUGFyZW50RG9jdW1lbnQiOmZhbHNlfV0sIkZvcm1hdHRlZFRleHQiOnsiJGlkIjoiMjEiLCJDb3VudCI6MSwiVGV4dFVuaXRzIjpbeyIkaWQiOiIyMiIsIkZvbnRTdHlsZSI6eyIkaWQiOiIyMyIsIk5ldXRyYWwiOnRydWV9LCJSZWFkaW5nT3JkZXIiOjEsIlRleHQiOiJXZWlucmljaCBhbmQgTmVsbGVzIn1dfSwiVGFnIjoiQ2l0YXZpUGxhY2Vob2xkZXIjMWY4ZmFhMzItNTYzNC00ZDA5LWExMzYtMjA4NzMyZjVmYTFhIiwiVGV4dCI6IldlaW5yaWNoIGFuZCBOZWxsZXMiLCJXQUlWZXJzaW9uIjoiNi4xOS4yLjEifQ==}</w:instrText>
          </w:r>
          <w:r w:rsidR="00D2794B">
            <w:rPr>
              <w:lang w:val="en-US"/>
            </w:rPr>
            <w:fldChar w:fldCharType="separate"/>
          </w:r>
          <w:r w:rsidR="0028686A">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i0yNFQxMjozMDowMiIsIlByb2plY3QiOnsiJHJlZiI6IjgifX0sIlVzZU51bWJlcmluZ1R5cGVPZlBhcmVudERvY3VtZW50IjpmYWxzZSwiWWVhck9ubHkiOnRydWV9XSwiRm9ybWF0dGVkVGV4dCI6eyIkaWQiOiIyMSIsIkNvdW50IjoxLCJUZXh0VW5pdHMiOlt7IiRpZCI6IjIyIiwiRm9udFN0eWxlIjp7IiRpZCI6IjIzIiwiTmV1dHJhbCI6dHJ1ZX0sIlJlYWRpbmdPcmRlciI6MSwiVGV4dCI6IigyMDIxKSJ9XX0sIlRhZyI6IkNpdGF2aVBsYWNlaG9sZGVyIzM0YTU3ODcyLWFmZDMtNDkzOS05ZThkLWYwMjIwZTNhOTQwYiIsIlRleHQiOiIoMjAyMSkiLCJXQUlWZXJzaW9uIjoiNi4xOS4yLjEifQ==}</w:instrText>
          </w:r>
          <w:r w:rsidR="00D2794B">
            <w:rPr>
              <w:lang w:val="en-US"/>
            </w:rPr>
            <w:fldChar w:fldCharType="separate"/>
          </w:r>
          <w:r w:rsidR="0028686A">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 base</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YtMjRUMTI6MzA6MDI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}</w:instrText>
          </w:r>
          <w:r w:rsidR="00E52B52">
            <w:rPr>
              <w:lang w:val="en-US"/>
            </w:rPr>
            <w:fldChar w:fldCharType="separate"/>
          </w:r>
          <w:r w:rsidR="0028686A">
            <w:rPr>
              <w:lang w:val="en-US"/>
            </w:rPr>
            <w:t>(Tisocco et al., 2024; Weinrich et al., 2021)</w:t>
          </w:r>
          <w:r w:rsidR="00E52B52">
            <w:rPr>
              <w:lang w:val="en-US"/>
            </w:rPr>
            <w:fldChar w:fldCharType="end"/>
          </w:r>
        </w:sdtContent>
      </w:sdt>
      <w:r w:rsidR="227D4B47" w:rsidRPr="227D4B47">
        <w:rPr>
          <w:lang w:val="en-US"/>
        </w:rPr>
        <w:t>.</w:t>
      </w:r>
    </w:p>
    <w:p w14:paraId="6748BA4F" w14:textId="3E2B6782"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i0yNFQxMjozMDowMi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N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I0VDEyOjMwOjAyIiwiUHJvamVjdCI6eyIkcmVmIjoiOCJ9fSwiVXNlTnVtYmVyaW5nVHlwZU9mUGFyZW50RG9jdW1lbnQiOmZhbHNlfV0sIkZvcm1hdHRlZFRleHQiOnsiJGlkIjoiMzgiLCJDb3VudCI6MSwiVGV4dFVuaXRzIjpbeyIkaWQiOiIzOSIsIkZvbnRTdHlsZSI6eyIkaWQiOiI0MC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28686A">
            <w:rPr>
              <w:lang w:val="en-US"/>
            </w:rPr>
            <w:t>(Jimenez et al., 2015; Lübken et al., 2015)</w:t>
          </w:r>
          <w:r>
            <w:rPr>
              <w:lang w:val="en-US"/>
            </w:rPr>
            <w:fldChar w:fldCharType="end"/>
          </w:r>
        </w:sdtContent>
      </w:sdt>
      <w:r w:rsidR="00284DF9">
        <w:rPr>
          <w:lang w:val="en-US"/>
        </w:rPr>
        <w:t xml:space="preserve"> and </w:t>
      </w:r>
      <w:r w:rsidRPr="00EB4FE6">
        <w:rPr>
          <w:lang w:val="en-US"/>
        </w:rPr>
        <w:t>involves extensive laboratory measurements</w:t>
      </w:r>
      <w:r w:rsidR="006E3F82">
        <w:rPr>
          <w:lang w:val="en-US"/>
        </w:rPr>
        <w:t>.</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88297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}</w:instrText>
          </w:r>
          <w:r>
            <w:rPr>
              <w:lang w:val="en-US"/>
            </w:rPr>
            <w:fldChar w:fldCharType="separate"/>
          </w:r>
          <w:r w:rsidR="0028686A">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jRUMTI6MzA6MDI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28686A">
            <w:rPr>
              <w:lang w:val="en-US"/>
            </w:rPr>
            <w:t>(Lübken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i0yNFQxMjozMDowMi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28686A">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YtMjRUMTI6MzA6MDI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28686A">
            <w:rPr>
              <w:lang w:val="en-US"/>
            </w:rPr>
            <w:t>(Hafner et al., 2020)</w:t>
          </w:r>
          <w:r>
            <w:rPr>
              <w:lang w:val="en-US"/>
            </w:rPr>
            <w:fldChar w:fldCharType="end"/>
          </w:r>
        </w:sdtContent>
      </w:sdt>
      <w:r w:rsidRPr="00EB4FE6">
        <w:rPr>
          <w:lang w:val="en-US"/>
        </w:rPr>
        <w:t xml:space="preserve">. Moreover, in full-scale </w:t>
      </w:r>
      <w:r w:rsidR="00DE6DC8">
        <w:rPr>
          <w:lang w:val="en-US"/>
        </w:rPr>
        <w:t xml:space="preserve">AD </w:t>
      </w:r>
      <w:r w:rsidRPr="00EB4FE6">
        <w:rPr>
          <w:lang w:val="en-US"/>
        </w:rPr>
        <w:t>operation time-consuming batch experiment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i0yNFQxMjozMDowMiIsIlByb2plY3QiOnsiJHJlZiI6IjgifX0sIlVzZU51bWJlcmluZ1R5cGVPZlBhcmVudERvY3VtZW50IjpmYWxzZX0seyIkaWQiOiIyNSIsIiR0eXBlIjoiU3dpc3NBY2FkZW1pYy5DaXRhdmkuQ2l0YXRpb25zLldvcmRQbGFjZWhvbGRlckVudHJ5LCBTd2lzc0FjYWRlbWljLkNpdGF2aSIsIklkIjoiYjhiZTg1OTUtZWI4Yi00Y2YyLWFjNjgtNzdkOWIxMjc2YmY4IiwiUmFuZ2VTdGFydCI6MjMsIlJhbmdlTGVuZ3RoIjoyMiwiUmVmZXJlbmNlSWQiOiJhYTEwNjIyZi1jODI1LTQ3M2MtODg3MC0xMWRjMzgyZmJlZWI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zM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zI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zM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0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0MS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}</w:instrText>
          </w:r>
          <w:r w:rsidR="00ED4D29">
            <w:rPr>
              <w:lang w:val="en-US"/>
            </w:rPr>
            <w:fldChar w:fldCharType="separate"/>
          </w:r>
          <w:r w:rsidR="0028686A">
            <w:rPr>
              <w:lang w:val="en-US"/>
            </w:rPr>
            <w:t>(Fisgativa et al., 2020; Lübken et al., 2015)</w:t>
          </w:r>
          <w:r w:rsidR="00ED4D29">
            <w:rPr>
              <w:lang w:val="en-US"/>
            </w:rPr>
            <w:fldChar w:fldCharType="end"/>
          </w:r>
        </w:sdtContent>
      </w:sdt>
      <w:r w:rsidRPr="00EB4FE6">
        <w:rPr>
          <w:lang w:val="en-US"/>
        </w:rPr>
        <w:t xml:space="preserve">, there still exists </w:t>
      </w:r>
      <w:r w:rsidRPr="00EB4FE6">
        <w:rPr>
          <w:lang w:val="en-US"/>
        </w:rPr>
        <w:lastRenderedPageBreak/>
        <w:t>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28686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EtMjNUMTA6NTE6MjEiLCJQcm9qZWN0Ijp7IiRyZWYiOiI4In19XSwiTm90ZXMiOiJXZWlucmljaCwgU8O2cmVuIChWZXJmYXNzZXJJbilcclxuU2Now6RmZXIsIEZyYW56aXNrYSAoVmVyZmFzc2VySW4pXHJcbkxpZWJldHJhdSwgSmFuIChWZXJmYXNzZXJJbilcclxuQm9jaG1hbm4sIEfDvG50aGVyIChWZXJmYXNzZXJJbilcclxuQmFpZXIsIFVycyAoTWl0d2lya2VuZGVSKVxyXG5NdXJwaHksIEplcnJ5IEQuIChNaXR3aXJrZW5kZVIpIi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IqSGVsbG1hbm4sIFNpbW9uIiwiQ3JlYXRlZE9uIjoiMjAyNS0wNi0yNFQxMzoyNjowMyIsIk1vZGlmaWVkQnkiOiIq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2LTI0VDEzOjQ3OjIz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28686A">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i0yNFQxMjozMDowMi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28686A">
            <w:rPr>
              <w:lang w:val="en-US"/>
            </w:rPr>
            <w:t>(Gehring et al., 2013; Tisocco et al., 2024)</w:t>
          </w:r>
          <w:r w:rsidR="00761FF0">
            <w:rPr>
              <w:lang w:val="en-US"/>
            </w:rPr>
            <w:fldChar w:fldCharType="end"/>
          </w:r>
        </w:sdtContent>
      </w:sdt>
      <w:r w:rsidR="003F69AA">
        <w:rPr>
          <w:lang w:val="en-US"/>
        </w:rPr>
        <w:t xml:space="preserve">. In 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YtMjRUMTI6MzA6MDI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28686A">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413635EC" w:rsidR="0081645F" w:rsidRDefault="00505847">
      <w:pPr>
        <w:rPr>
          <w:lang w:val="en-US"/>
        </w:rPr>
      </w:pPr>
      <w:r>
        <w:rPr>
          <w:lang w:val="en-US"/>
        </w:rPr>
        <w:t xml:space="preserve">There exist numerous approaches </w:t>
      </w:r>
      <w:r w:rsidR="0081645F">
        <w:rPr>
          <w:lang w:val="en-US"/>
        </w:rPr>
        <w:t xml:space="preserve">in 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28686A">
            <w:rPr>
              <w:lang w:val="en-US"/>
            </w:rPr>
            <w:t>(Gaida et al., 2017)</w:t>
          </w:r>
          <w:r w:rsidR="00E23229">
            <w:rPr>
              <w:lang w:val="en-US"/>
            </w:rPr>
            <w:fldChar w:fldCharType="end"/>
          </w:r>
        </w:sdtContent>
      </w:sdt>
      <w:r>
        <w:rPr>
          <w:lang w:val="en-US"/>
        </w:rPr>
        <w:t xml:space="preserve">, </w:t>
      </w:r>
      <w:r w:rsidR="00E23229">
        <w:rPr>
          <w:lang w:val="en-US"/>
        </w:rPr>
        <w:t xml:space="preserve">many </w:t>
      </w:r>
      <w:r>
        <w:rPr>
          <w:lang w:val="en-US"/>
        </w:rPr>
        <w:t xml:space="preserve">of which 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2LTI0VDEyOjMwOjAy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YtMjRUMTI6MzA6MDI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28686A">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28686A">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been applied in a wide range of fields</w:t>
      </w:r>
      <w:r w:rsidR="007F773F">
        <w:rPr>
          <w:lang w:val="en-US"/>
        </w:rPr>
        <w:t xml:space="preserve">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2LTI0VDEyOjMwOjAy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28686A">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RS4gY29saS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YtMjRUMTI6MzA6MDI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r w:rsidR="0028686A">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2LTI0VDEyOjMwOjAy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r w:rsidR="0028686A">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28686A">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28686A">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107D44">
        <w:rPr>
          <w:lang w:val="en-US"/>
        </w:rPr>
        <w:t xml:space="preserve"> and </w:t>
      </w:r>
      <w:r w:rsidR="00171157">
        <w:rPr>
          <w:lang w:val="en-US"/>
        </w:rPr>
        <w:t xml:space="preserve">their MPC disregarded </w:t>
      </w:r>
      <w:r w:rsidR="00107D44">
        <w:rPr>
          <w:lang w:val="en-US"/>
        </w:rPr>
        <w:t>model uncertainties.</w:t>
      </w:r>
    </w:p>
    <w:p w14:paraId="40B50A3E" w14:textId="19398C08"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28686A">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Content>
          <w:r w:rsidR="00F8151A">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i0yNFQxMjozMzow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F8151A">
            <w:rPr>
              <w:lang w:val="en-US"/>
            </w:rPr>
            <w:fldChar w:fldCharType="separate"/>
          </w:r>
          <w:r w:rsidR="0028686A">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Content>
          <w:r w:rsidR="00F8151A">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2LTI0VDEyOjI5OjEw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2LTI0VDEyOjI4OjQ4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28686A">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r w:rsidR="00F8151A">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KkhlbGxtYW5uLCBTaW1vbiIsIkNyZWF0ZWRPbiI6IjIwMjUtMDYtMjRUMTI6Mzc6MTAiLCJNb2RpZmllZEJ5IjoiKk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KkhlbGxtYW5uLCBTaW1vbiIsIkNyZWF0ZWRPbiI6IjIwMjUtMDYtMjRUMTI6Mzc6MTAiLCJNb2RpZmllZEJ5IjoiKk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ipIZWxsbWFubiwgU2ltb24iLCJDcmVhdGVkT24iOiIyMDI1LTA2LTI0VDEyOjM3OjEwIiwiTW9kaWZpZWRCeSI6Iip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IqSGVsbG1hbm4sIFNpbW9uIiwiQ3JlYXRlZE9uIjoiMjAyNS0wNi0yNFQxMjozNzoxMSIsIk1vZGlmaWVkQnkiOiIq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KkhlbGxtYW5uLCBTaW1vbiIsIkNyZWF0ZWRPbiI6IjIwMjUtMDYtMjRUMTI6Mzc6MTEiLCJNb2RpZmllZEJ5IjoiKk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instrText>
          </w:r>
          <w:r w:rsidR="00F8151A">
            <w:rPr>
              <w:lang w:val="en-US"/>
            </w:rPr>
            <w:fldChar w:fldCharType="separate"/>
          </w:r>
          <w:r w:rsidR="0028686A">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2LTI0VDEyOjMwOjAy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28686A">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i0yNFQxMjozMDowMi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28686A">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and is accessible as the open-source Python library </w:t>
      </w:r>
      <w:r w:rsidR="0022651B" w:rsidRPr="00220152">
        <w:rPr>
          <w:i/>
          <w:lang w:val="en-US"/>
        </w:rPr>
        <w:t>do-mpc</w:t>
      </w:r>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YtMjRUMTI6MzA6MDI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28686A">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2LTI0VDEyOjMwOjAy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28686A">
            <w:rPr>
              <w:lang w:val="en-US"/>
            </w:rPr>
            <w:t>(2023)</w:t>
          </w:r>
          <w:r w:rsidR="009756A0">
            <w:rPr>
              <w:lang w:val="en-US"/>
            </w:rPr>
            <w:fldChar w:fldCharType="end"/>
          </w:r>
        </w:sdtContent>
      </w:sdt>
      <w:r w:rsidR="0022651B" w:rsidRPr="42E16D65">
        <w:rPr>
          <w:lang w:val="en-US"/>
        </w:rPr>
        <w:t xml:space="preserve">. </w:t>
      </w:r>
    </w:p>
    <w:p w14:paraId="6D1A4BBA" w14:textId="2332914C"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lastRenderedPageBreak/>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importance to explicitly consider uncertainties of substrate characterization.</w:t>
      </w:r>
    </w:p>
    <w:p w14:paraId="6394918F" w14:textId="65FCE101" w:rsidR="00B02161" w:rsidRPr="00692A81" w:rsidRDefault="6A0623E8" w:rsidP="001F4FEB">
      <w:pPr>
        <w:pStyle w:val="berschrift1"/>
        <w:numPr>
          <w:ilvl w:val="0"/>
          <w:numId w:val="6"/>
        </w:numPr>
        <w:rPr>
          <w:lang w:val="en-US"/>
        </w:rPr>
      </w:pPr>
      <w:bookmarkStart w:id="2" w:name="_dfhmt4ji2fxx"/>
      <w:bookmarkEnd w:id="2"/>
      <w:r w:rsidRPr="6A0623E8">
        <w:rPr>
          <w:lang w:val="en-US"/>
        </w:rPr>
        <w:t>Materials and methods</w:t>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5B98EE49" w:rsidR="6A0623E8"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2LTI0VDEyOjMwOjAy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28686A">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BRE0x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I0VDEyOjMwOjAyIiwiUHJvamVjdCI6eyIkcmVmIjoiOCJ9fSwiVXNlTnVtYmVyaW5nVHlwZU9mUGFyZW50RG9jdW1lbnQiOmZhbHNlfV0sIkZvcm1hdHRlZFRleHQiOnsiJGlkIjoiMjEiLCJDb3VudCI6MSwiVGV4dFVuaXRzIjpbeyIkaWQiOiIyMiIsIkZvbnRTdHlsZSI6eyIkaWQiOiIyMyIsIk5ldXRyYWwiOnRydWV9LCJSZWFkaW5nT3JkZXIiOjEsIlRleHQiOiJXZWlucmljaCBhbmQgTmVsbGVzIn1dfSwiVGFnIjoiQ2l0YXZpUGxhY2Vob2xkZXIjYzViMzhmODMtZTQ4Ni00Y2JkLWI3MjItNGM5ODk2NWM1NTIyIiwiVGV4dCI6IldlaW5yaWNoIGFuZCBOZWxsZXMiLCJXQUlWZXJzaW9uIjoiNi4xOS4yLjEifQ==}</w:instrText>
          </w:r>
          <w:r w:rsidR="000F5430">
            <w:rPr>
              <w:lang w:val="en-US"/>
            </w:rPr>
            <w:fldChar w:fldCharType="separate"/>
          </w:r>
          <w:r w:rsidR="0028686A">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i0yNFQxMjozMDowMiIsIlByb2plY3QiOnsiJHJlZiI6IjgifX0sIlVzZU51bWJlcmluZ1R5cGVPZlBhcmVudERvY3VtZW50IjpmYWxzZSwiWWVhck9ubHkiOnRydWV9XSwiRm9ybWF0dGVkVGV4dCI6eyIkaWQiOiIyMSIsIkNvdW50IjoxLCJUZXh0VW5pdHMiOlt7IiRpZCI6IjIyIiwiRm9udFN0eWxlIjp7IiRpZCI6IjIzIiwiTmV1dHJhbCI6dHJ1ZX0sIlJlYWRpbmdPcmRlciI6MSwiVGV4dCI6IigyMDIxKSJ9XX0sIlRhZyI6IkNpdGF2aVBsYWNlaG9sZGVyIzM2ZDUxOTI2LWZmNDEtNDE2Yi1hNmRjLWQyYmFkOWQ0YjMwMiIsIlRleHQiOiIoMjAyMSkiLCJXQUlWZXJzaW9uIjoiNi4xOS4yLjEifQ==}</w:instrText>
          </w:r>
          <w:r w:rsidR="000F5430">
            <w:rPr>
              <w:lang w:val="en-US"/>
            </w:rPr>
            <w:fldChar w:fldCharType="separate"/>
          </w:r>
          <w:r w:rsidR="0028686A">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(i) a combination of hydrolysis</w:t>
      </w:r>
      <w:r w:rsidR="0EF766E9" w:rsidRPr="0EF766E9">
        <w:rPr>
          <w:lang w:val="en-US"/>
        </w:rPr>
        <w:t xml:space="preserve">, </w:t>
      </w:r>
      <w:r w:rsidR="002F1EBF">
        <w:rPr>
          <w:lang w:val="en-US"/>
        </w:rPr>
        <w:t xml:space="preserve">acidogenesis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 xml:space="preserve">CH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73654E">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6AE4D2AF" w14:textId="2667C28B" w:rsidR="00C92848" w:rsidRDefault="001F4FEB" w:rsidP="001F4FEB">
      <w:pPr>
        <w:pStyle w:val="berschrift3"/>
        <w:ind w:left="0" w:firstLine="0"/>
        <w:rPr>
          <w:lang w:val="en-US"/>
        </w:rPr>
      </w:pPr>
      <w:r>
        <w:rPr>
          <w:lang w:val="en-US"/>
        </w:rPr>
        <w:t xml:space="preserve">2.1.1 </w:t>
      </w:r>
      <w:r w:rsidR="32AF646F" w:rsidRPr="32AF646F">
        <w:rPr>
          <w:lang w:val="en-US"/>
        </w:rPr>
        <w:t>Gas storage model</w:t>
      </w:r>
    </w:p>
    <w:p w14:paraId="17B52AA9" w14:textId="7A074C89" w:rsidR="00A717C9" w:rsidRPr="00220152" w:rsidRDefault="000163FD" w:rsidP="00A35A1E">
      <w:pPr>
        <w:rPr>
          <w:lang w:val="en-US"/>
        </w:rPr>
      </w:pPr>
      <w:r w:rsidRPr="1DB34C69">
        <w:rPr>
          <w:lang w:val="en-US"/>
        </w:rPr>
        <w:t>The AD</w:t>
      </w:r>
      <w:r w:rsidR="00E363D1">
        <w:rPr>
          <w:lang w:val="en-US"/>
        </w:rPr>
        <w:t xml:space="preserve">M1-R3 </w:t>
      </w:r>
      <w:r w:rsidRPr="1DB34C69">
        <w:rPr>
          <w:lang w:val="en-US"/>
        </w:rPr>
        <w:t xml:space="preserve">was extended by a </w:t>
      </w:r>
      <w:r w:rsidR="00E363D1">
        <w:rPr>
          <w:lang w:val="en-US"/>
        </w:rPr>
        <w:t xml:space="preserve">model of the </w:t>
      </w:r>
      <w:r w:rsidR="002F1EBF">
        <w:rPr>
          <w:lang w:val="en-US"/>
        </w:rPr>
        <w:t xml:space="preserve">GS </w:t>
      </w:r>
      <w:r w:rsidRPr="1DB34C69">
        <w:rPr>
          <w:lang w:val="en-US"/>
        </w:rPr>
        <w:t>and a CHP</w:t>
      </w:r>
      <w:r w:rsidR="006844E2">
        <w:rPr>
          <w:lang w:val="en-US"/>
        </w:rPr>
        <w:t xml:space="preserve"> unit</w:t>
      </w:r>
      <w:r w:rsidR="00A717C9">
        <w:rPr>
          <w:lang w:val="en-US"/>
        </w:rPr>
        <w:t xml:space="preserve">. The </w:t>
      </w:r>
      <w:r w:rsidR="00A02B2B">
        <w:rPr>
          <w:lang w:val="en-US"/>
        </w:rPr>
        <w:t xml:space="preserve">operating schedule </w:t>
      </w:r>
      <w:r w:rsidR="006844E2">
        <w:rPr>
          <w:lang w:val="en-US"/>
        </w:rPr>
        <w:t xml:space="preserve">of the CHP unit </w:t>
      </w:r>
      <w:r w:rsidR="00A717C9">
        <w:rPr>
          <w:lang w:val="en-US"/>
        </w:rPr>
        <w:t xml:space="preserve">was </w:t>
      </w:r>
      <w:r w:rsidR="002F1EBF">
        <w:rPr>
          <w:lang w:val="en-US"/>
        </w:rPr>
        <w:t xml:space="preserve">taken from </w:t>
      </w:r>
      <w:sdt>
        <w:sdtPr>
          <w:rPr>
            <w:lang w:val="en-US"/>
          </w:rPr>
          <w:alias w:val="To edit, see citavi.com/edit"/>
          <w:tag w:val="CitaviPlaceholder#2a539df4-0b53-49f3-bb0d-0e6961e95367"/>
          <w:id w:val="-1470814705"/>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006E1B70">
            <w:rPr>
              <w:lang w:val="en-US"/>
            </w:rPr>
            <w:fldChar w:fldCharType="separate"/>
          </w:r>
          <w:r w:rsidR="0028686A">
            <w:rPr>
              <w:lang w:val="en-US"/>
            </w:rPr>
            <w:t>Mauky et al.</w:t>
          </w:r>
          <w:r w:rsidR="006E1B70">
            <w:rPr>
              <w:lang w:val="en-US"/>
            </w:rPr>
            <w:fldChar w:fldCharType="end"/>
          </w:r>
        </w:sdtContent>
      </w:sdt>
      <w:r w:rsidR="006E1B70">
        <w:rPr>
          <w:lang w:val="en-US"/>
        </w:rPr>
        <w:t xml:space="preserve"> </w:t>
      </w:r>
      <w:sdt>
        <w:sdtPr>
          <w:rPr>
            <w:lang w:val="en-US"/>
          </w:rPr>
          <w:alias w:val="To edit, see citavi.com/edit"/>
          <w:tag w:val="CitaviPlaceholder#e72b7688-da57-4dd2-8320-c1a092cb4fce"/>
          <w:id w:val="-1253429678"/>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006E1B70">
            <w:rPr>
              <w:lang w:val="en-US"/>
            </w:rPr>
            <w:fldChar w:fldCharType="separate"/>
          </w:r>
          <w:r w:rsidR="0028686A">
            <w:rPr>
              <w:lang w:val="en-US"/>
            </w:rPr>
            <w:t>(2016)</w:t>
          </w:r>
          <w:r w:rsidR="006E1B70">
            <w:rPr>
              <w:lang w:val="en-US"/>
            </w:rPr>
            <w:fldChar w:fldCharType="end"/>
          </w:r>
        </w:sdtContent>
      </w:sdt>
      <w:r w:rsidR="006E1B70">
        <w:rPr>
          <w:lang w:val="en-US"/>
        </w:rPr>
        <w:t xml:space="preserve"> </w:t>
      </w:r>
      <w:r w:rsidR="00A02B2B">
        <w:rPr>
          <w:lang w:val="en-US"/>
        </w:rPr>
        <w:t xml:space="preserve">and is </w:t>
      </w:r>
      <w:r w:rsidR="002F1EBF">
        <w:rPr>
          <w:lang w:val="en-US"/>
        </w:rPr>
        <w:t>shown in Fig. 1b</w:t>
      </w:r>
      <w:r w:rsidR="00A02B2B">
        <w:rPr>
          <w:lang w:val="en-US"/>
        </w:rPr>
        <w:t>.</w:t>
      </w:r>
      <w:r w:rsidR="00A35A1E">
        <w:rPr>
          <w:lang w:val="en-US"/>
        </w:rPr>
        <w:t xml:space="preserve"> </w:t>
      </w:r>
      <w:r w:rsidR="00AF4B2F">
        <w:rPr>
          <w:lang w:val="en-US"/>
        </w:rPr>
        <w:t>In accordance to</w:t>
      </w:r>
      <w:r w:rsidR="002F1EBF">
        <w:rPr>
          <w:lang w:val="en-US"/>
        </w:rPr>
        <w:t xml:space="preserve"> </w:t>
      </w:r>
      <w:sdt>
        <w:sdtPr>
          <w:rPr>
            <w:lang w:val="en-US"/>
          </w:rPr>
          <w:alias w:val="To edit, see citavi.com/edit"/>
          <w:tag w:val="CitaviPlaceholder#468127f5-1df1-4bc9-ac6f-4ccbae465a9d"/>
          <w:id w:val="966086325"/>
          <w:placeholder>
            <w:docPart w:val="DefaultPlaceholder_-1854013440"/>
          </w:placeholder>
        </w:sdtPr>
        <w:sdtContent>
          <w:r w:rsidR="002F1EBF">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yNFQxMjozMDowMi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sidR="002F1EBF">
            <w:rPr>
              <w:lang w:val="en-US"/>
            </w:rPr>
            <w:fldChar w:fldCharType="separate"/>
          </w:r>
          <w:r w:rsidR="0028686A">
            <w:rPr>
              <w:lang w:val="en-US"/>
            </w:rPr>
            <w:t>Dittmer et al.</w:t>
          </w:r>
          <w:r w:rsidR="002F1EBF">
            <w:rPr>
              <w:lang w:val="en-US"/>
            </w:rPr>
            <w:fldChar w:fldCharType="end"/>
          </w:r>
        </w:sdtContent>
      </w:sdt>
      <w:r w:rsidR="002F1EBF">
        <w:rPr>
          <w:lang w:val="en-US"/>
        </w:rPr>
        <w:t xml:space="preserve"> </w:t>
      </w:r>
      <w:sdt>
        <w:sdtPr>
          <w:rPr>
            <w:lang w:val="en-US"/>
          </w:rPr>
          <w:alias w:val="To edit, see citavi.com/edit"/>
          <w:tag w:val="CitaviPlaceholder#e674fa38-5f18-4aea-bcd9-819966389ea0"/>
          <w:id w:val="553280602"/>
          <w:placeholder>
            <w:docPart w:val="DefaultPlaceholder_-1854013440"/>
          </w:placeholder>
        </w:sdtPr>
        <w:sdtContent>
          <w:r w:rsidR="002F1EBF">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jRUMTI6MzA6MDI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sidR="002F1EBF">
            <w:rPr>
              <w:lang w:val="en-US"/>
            </w:rPr>
            <w:fldChar w:fldCharType="separate"/>
          </w:r>
          <w:r w:rsidR="0028686A">
            <w:rPr>
              <w:lang w:val="en-US"/>
            </w:rPr>
            <w:t>(2022)</w:t>
          </w:r>
          <w:r w:rsidR="002F1EBF">
            <w:rPr>
              <w:lang w:val="en-US"/>
            </w:rPr>
            <w:fldChar w:fldCharType="end"/>
          </w:r>
        </w:sdtContent>
      </w:sdt>
      <w:r w:rsidR="002F1EBF">
        <w:rPr>
          <w:lang w:val="en-US"/>
        </w:rPr>
        <w:t>, t</w:t>
      </w:r>
      <w:r w:rsidR="00A02B2B">
        <w:rPr>
          <w:lang w:val="en-US"/>
        </w:rPr>
        <w:t>he</w:t>
      </w:r>
      <w:r w:rsidRPr="0EF766E9">
        <w:rPr>
          <w:lang w:val="en-US"/>
        </w:rPr>
        <w:t xml:space="preserve"> </w:t>
      </w:r>
      <w:r w:rsidR="00A02B2B">
        <w:rPr>
          <w:lang w:val="en-US"/>
        </w:rPr>
        <w:t xml:space="preserve">GS was modeled </w:t>
      </w:r>
      <w:r w:rsidR="00A717C9">
        <w:rPr>
          <w:lang w:val="en-US"/>
        </w:rPr>
        <w:t xml:space="preserve">as membrane enclosure with </w:t>
      </w:r>
      <w:r w:rsidR="00A02B2B">
        <w:rPr>
          <w:lang w:val="en-US"/>
        </w:rPr>
        <w:t>a variable volume</w:t>
      </w:r>
      <w:r w:rsidR="00C06877">
        <w:rPr>
          <w:lang w:val="en-US"/>
        </w:rPr>
        <w:t xml:space="preserve">, </w:t>
      </w:r>
      <w:r w:rsidR="00A02B2B">
        <w:rPr>
          <w:lang w:val="en-US"/>
        </w:rPr>
        <w:t xml:space="preserve">which is </w:t>
      </w:r>
      <w:r w:rsidR="00A717C9">
        <w:rPr>
          <w:lang w:val="en-US"/>
        </w:rPr>
        <w:t xml:space="preserve">connected to </w:t>
      </w:r>
      <w:r w:rsidR="00A02B2B">
        <w:rPr>
          <w:lang w:val="en-US"/>
        </w:rPr>
        <w:t>a fixed-roof AD digester</w:t>
      </w:r>
      <w:r w:rsidR="00665080">
        <w:rPr>
          <w:lang w:val="en-US"/>
        </w:rPr>
        <w:t xml:space="preserve">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00665080">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sidR="00A717C9">
        <w:rPr>
          <w:lang w:val="en-US"/>
        </w:rPr>
        <w:t xml:space="preserve">Isobaric conditions at </w:t>
      </w:r>
      <w:r w:rsidR="00125DDF">
        <w:rPr>
          <w:lang w:val="en-US"/>
        </w:rPr>
        <w:t xml:space="preserve">a slightly elevated </w:t>
      </w:r>
      <w:r w:rsidR="00454DEF">
        <w:rPr>
          <w:lang w:val="en-US"/>
        </w:rPr>
        <w:t xml:space="preserve">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454DEF">
        <w:rPr>
          <w:lang w:val="en-US"/>
        </w:rPr>
        <w:t xml:space="preserve"> </w:t>
      </w:r>
      <w:r w:rsidR="00AF4B2F">
        <w:rPr>
          <w:lang w:val="en-US"/>
        </w:rPr>
        <w:t>of 1.014 bar</w:t>
      </w:r>
      <w:r w:rsidR="00A717C9">
        <w:rPr>
          <w:lang w:val="en-US"/>
        </w:rPr>
        <w:t xml:space="preserve"> were assumed</w:t>
      </w:r>
      <w:r w:rsidR="00146279">
        <w:rPr>
          <w:lang w:val="en-US"/>
        </w:rPr>
        <w:t xml:space="preserve"> with</w:t>
      </w:r>
      <w:r w:rsidR="00DB7318">
        <w:rPr>
          <w:lang w:val="en-US"/>
        </w:rPr>
        <w:t>in</w:t>
      </w:r>
      <w:r w:rsidR="00146279">
        <w:rPr>
          <w:lang w:val="en-US"/>
        </w:rPr>
        <w:t xml:space="preserve"> the GS. </w:t>
      </w:r>
      <w:r w:rsidR="00125DDF">
        <w:rPr>
          <w:lang w:val="en-US"/>
        </w:rPr>
        <w:t xml:space="preserve">Further, </w:t>
      </w:r>
      <w:r w:rsidR="00A717C9">
        <w:rPr>
          <w:lang w:val="en-US"/>
        </w:rPr>
        <w:t xml:space="preserve">a constant </w:t>
      </w:r>
      <w:r w:rsidR="003A5031">
        <w:rPr>
          <w:lang w:val="en-US"/>
        </w:rPr>
        <w:t xml:space="preserve">elevated </w:t>
      </w:r>
      <w:r w:rsidR="00A717C9">
        <w:rPr>
          <w:lang w:val="en-US"/>
        </w:rPr>
        <w:t xml:space="preserve">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F4B2F">
        <w:rPr>
          <w:lang w:val="en-US"/>
        </w:rPr>
        <w:t xml:space="preserve"> of 323 K</w:t>
      </w:r>
      <w:r w:rsidR="00A717C9">
        <w:rPr>
          <w:lang w:val="en-US"/>
        </w:rPr>
        <w:t xml:space="preserve"> </w:t>
      </w:r>
      <w:sdt>
        <w:sdtPr>
          <w:rPr>
            <w:lang w:val="en-US"/>
          </w:rPr>
          <w:alias w:val="To edit, see citavi.com/edit"/>
          <w:tag w:val="CitaviPlaceholder#7b1e5c27-a1c3-4782-941b-b8c11a00af35"/>
          <w:id w:val="1092200305"/>
          <w:placeholder>
            <w:docPart w:val="DefaultPlaceholder_-1854013440"/>
          </w:placeholder>
        </w:sdtPr>
        <w:sdtContent>
          <w:r w:rsidR="00125DDF">
            <w:rPr>
              <w:lang w:val="en-US"/>
            </w:rPr>
            <w:fldChar w:fldCharType="begin"/>
          </w:r>
          <w:r w:rsidR="0088297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lcmlvZGljYWwiOnsiJGlkIjoiMTYiLCIkdHlwZSI6IlN3aXNzQWNhZGVtaWMuQ2l0YXZpLlBlcmlvZGljYWwsIFN3aXNzQWNhZGVtaWMuQ2l0YXZpIiwiTmFtZSI6IkFncmljdWx0dXJhbCBFbmdpbmVlcmluZyIsIlBhZ2luYXRpb24iOjAsIlByb3RlY3RlZCI6ZmFsc2UsIkNyZWF0ZWRCeSI6IipIZWxsbWFubiwgU2ltb24iLCJDcmVhdGVkT24iOiIyMDI1LTA2LTI0VDEzOjIxOjUxIiwiTW9kaWZpZWRCeSI6Iip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U2hlbGxtYW5uIiwiSWQiOiJjZTI0YWExNC04ODVmLTQ5MzYtYjQ4OS1hOTdjY2U4Y2Q3ODciLCJNb2RpZmllZE9uIjoiMjAyNS0wNi0yNFQxMzoyMjozNy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sidR="00125DDF">
            <w:rPr>
              <w:lang w:val="en-US"/>
            </w:rPr>
            <w:fldChar w:fldCharType="separate"/>
          </w:r>
          <w:r w:rsidR="0028686A">
            <w:rPr>
              <w:lang w:val="en-US"/>
            </w:rPr>
            <w:t>(Stur et al., 2022)</w:t>
          </w:r>
          <w:r w:rsidR="00125DDF">
            <w:rPr>
              <w:lang w:val="en-US"/>
            </w:rPr>
            <w:fldChar w:fldCharType="end"/>
          </w:r>
        </w:sdtContent>
      </w:sdt>
      <w:r w:rsidR="00A717C9" w:rsidRPr="00220152">
        <w:rPr>
          <w:lang w:val="en-US"/>
        </w:rPr>
        <w:t xml:space="preserve"> </w:t>
      </w:r>
      <w:r w:rsidR="002876C4" w:rsidRPr="00220152">
        <w:rPr>
          <w:lang w:val="en-US"/>
        </w:rPr>
        <w:t xml:space="preserve">was assumed as a </w:t>
      </w:r>
      <w:r w:rsidR="00A717C9" w:rsidRPr="00220152">
        <w:rPr>
          <w:lang w:val="en-US"/>
        </w:rPr>
        <w:t xml:space="preserve">conservative </w:t>
      </w:r>
      <w:r w:rsidR="003A5031" w:rsidRPr="00220152">
        <w:rPr>
          <w:lang w:val="en-US"/>
        </w:rPr>
        <w:t>estimate</w:t>
      </w:r>
      <w:r w:rsidR="002876C4" w:rsidRPr="00220152">
        <w:rPr>
          <w:lang w:val="en-US"/>
        </w:rPr>
        <w:t xml:space="preserve"> of </w:t>
      </w:r>
      <w:r w:rsidR="00A717C9" w:rsidRPr="00220152">
        <w:rPr>
          <w:lang w:val="en-US"/>
        </w:rPr>
        <w:t>the GS capacity</w:t>
      </w:r>
      <w:r w:rsidR="00454DEF" w:rsidRPr="00220152">
        <w:rPr>
          <w:lang w:val="en-US"/>
        </w:rPr>
        <w:t xml:space="preserve"> </w:t>
      </w:r>
      <w:r w:rsidR="00125DDF" w:rsidRPr="00220152">
        <w:rPr>
          <w:lang w:val="en-US"/>
        </w:rPr>
        <w:t xml:space="preserve">during the </w:t>
      </w:r>
      <w:r w:rsidR="00454DEF" w:rsidRPr="00220152">
        <w:rPr>
          <w:lang w:val="en-US"/>
        </w:rPr>
        <w:t xml:space="preserve">summer </w:t>
      </w:r>
      <w:r w:rsidR="006F5382" w:rsidRPr="00220152">
        <w:rPr>
          <w:lang w:val="en-US"/>
        </w:rPr>
        <w:t xml:space="preserve">months </w:t>
      </w:r>
      <w:r w:rsidR="00454DEF" w:rsidRPr="00220152">
        <w:rPr>
          <w:lang w:val="en-US"/>
        </w:rPr>
        <w:t>with</w:t>
      </w:r>
      <w:r w:rsidR="00146279">
        <w:rPr>
          <w:lang w:val="en-US"/>
        </w:rPr>
        <w:t xml:space="preserve"> high</w:t>
      </w:r>
      <w:r w:rsidR="00454DEF" w:rsidRPr="00220152">
        <w:rPr>
          <w:lang w:val="en-US"/>
        </w:rPr>
        <w:t xml:space="preserve"> sun radiation</w:t>
      </w:r>
      <w:r w:rsidR="00A717C9" w:rsidRPr="00220152">
        <w:rPr>
          <w:lang w:val="en-US"/>
        </w:rPr>
        <w:t>.</w:t>
      </w:r>
    </w:p>
    <w:p w14:paraId="69A751BE" w14:textId="035070B9" w:rsidR="001F4FEB" w:rsidRPr="00D75CBB" w:rsidRDefault="00C06877" w:rsidP="001F4FEB">
      <w:pPr>
        <w:rPr>
          <w:lang w:val="en-US"/>
        </w:rPr>
      </w:pPr>
      <w:r>
        <w:rPr>
          <w:lang w:val="en-US"/>
        </w:rPr>
        <w:t xml:space="preserve">The GS </w:t>
      </w:r>
      <w:r w:rsidR="006F5382">
        <w:rPr>
          <w:lang w:val="en-US"/>
        </w:rPr>
        <w:t xml:space="preserve">was </w:t>
      </w:r>
      <w:r>
        <w:rPr>
          <w:lang w:val="en-US"/>
        </w:rPr>
        <w:t>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w:t>
      </w:r>
      <w:r w:rsidR="00454DEF">
        <w:rPr>
          <w:lang w:val="en-US"/>
        </w:rPr>
        <w:t xml:space="preserve">all </w:t>
      </w:r>
      <w:r>
        <w:rPr>
          <w:lang w:val="en-US"/>
        </w:rPr>
        <w:t>modeled as ideal gases)</w:t>
      </w:r>
      <w:r w:rsidR="00AF5F34">
        <w:rPr>
          <w:lang w:val="en-US"/>
        </w:rPr>
        <w:t xml:space="preserve">. It is </w:t>
      </w:r>
      <w:r>
        <w:rPr>
          <w:lang w:val="en-US"/>
        </w:rPr>
        <w:t>depleted through the CH</w:t>
      </w:r>
      <w:r w:rsidR="0039603A">
        <w:rPr>
          <w:lang w:val="en-US"/>
        </w:rPr>
        <w:t>P unit</w:t>
      </w:r>
      <w:r>
        <w:rPr>
          <w:lang w:val="en-US"/>
        </w:rPr>
        <w:t xml:space="preserve">,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w:t>
      </w:r>
      <w:r>
        <w:rPr>
          <w:lang w:val="en-US"/>
        </w:rPr>
        <w:lastRenderedPageBreak/>
        <w:t xml:space="preserve">value (LHV) of </w:t>
      </w:r>
      <w:r w:rsidR="00454DEF">
        <w:rPr>
          <w:lang w:val="en-US"/>
        </w:rPr>
        <w:t>CH</w:t>
      </w:r>
      <w:r w:rsidR="00454DEF" w:rsidRPr="00454DEF">
        <w:rPr>
          <w:vertAlign w:val="subscript"/>
          <w:lang w:val="en-US"/>
        </w:rPr>
        <w:t>4</w:t>
      </w:r>
      <w:r w:rsidR="00AF5F34">
        <w:rPr>
          <w:lang w:val="en-US"/>
        </w:rPr>
        <w:t xml:space="preserve">. The volume flow of </w:t>
      </w:r>
      <w:r w:rsidR="00454DEF">
        <w:rPr>
          <w:lang w:val="en-US"/>
        </w:rPr>
        <w:t>CH</w:t>
      </w:r>
      <w:r w:rsidR="00454DEF" w:rsidRPr="00454DEF">
        <w:rPr>
          <w:vertAlign w:val="subscript"/>
          <w:lang w:val="en-US"/>
        </w:rPr>
        <w:t>4</w:t>
      </w:r>
      <w:r w:rsidR="00454DEF">
        <w:rPr>
          <w:lang w:val="en-US"/>
        </w:rPr>
        <w:t xml:space="preserve"> </w:t>
      </w:r>
      <w:r w:rsidR="00AF5F34">
        <w:rPr>
          <w:lang w:val="en-US"/>
        </w:rPr>
        <w:t xml:space="preserve">to the CHP </w:t>
      </w:r>
      <w:r w:rsidR="00240C12">
        <w:rPr>
          <w:lang w:val="en-US"/>
        </w:rPr>
        <w:t xml:space="preserve">unit </w:t>
      </w:r>
      <w:r w:rsidR="00AF5F34">
        <w:rPr>
          <w:lang w:val="en-US"/>
        </w:rPr>
        <w:t xml:space="preserve">can be derived via the </w:t>
      </w:r>
      <w:r w:rsidR="00AF5F34" w:rsidRPr="5C5F6251">
        <w:rPr>
          <w:lang w:val="en-US"/>
        </w:rPr>
        <w:t xml:space="preserve">specific gas constant </w:t>
      </w:r>
      <w:r w:rsidR="00454DEF">
        <w:rPr>
          <w:lang w:val="en-US"/>
        </w:rPr>
        <w:t xml:space="preserve">of </w:t>
      </w:r>
      <w:r w:rsidR="00AF5F34"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00AF5F3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1F4FEB" w14:paraId="1E31596D" w14:textId="77777777" w:rsidTr="001F4FEB">
        <w:tc>
          <w:tcPr>
            <w:tcW w:w="354" w:type="pct"/>
            <w:vAlign w:val="center"/>
          </w:tcPr>
          <w:p w14:paraId="13050C9D" w14:textId="77777777" w:rsidR="006A50C7" w:rsidRDefault="006A50C7" w:rsidP="001F4FEB">
            <w:pPr>
              <w:ind w:firstLine="0"/>
              <w:jc w:val="right"/>
              <w:rPr>
                <w:lang w:val="en-US"/>
              </w:rPr>
            </w:pPr>
          </w:p>
        </w:tc>
        <w:tc>
          <w:tcPr>
            <w:tcW w:w="4343" w:type="pct"/>
            <w:vAlign w:val="center"/>
          </w:tcPr>
          <w:p w14:paraId="43C1A100" w14:textId="67B0E31A" w:rsidR="006A50C7" w:rsidRPr="001F4FEB" w:rsidRDefault="00905BA2" w:rsidP="001F4FEB">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764A5F27" w14:textId="5BB5A0F0" w:rsidR="006A50C7" w:rsidRDefault="00665080" w:rsidP="001F4FEB">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w:t>
            </w:r>
            <w:r>
              <w:fldChar w:fldCharType="end"/>
            </w:r>
            <w:r>
              <w:t>)</w:t>
            </w:r>
            <w:r w:rsidDel="00665080">
              <w:t xml:space="preserve"> </w:t>
            </w:r>
          </w:p>
        </w:tc>
      </w:tr>
    </w:tbl>
    <w:p w14:paraId="770FB2A6" w14:textId="52C880B2" w:rsidR="002E7629" w:rsidRPr="002E7629" w:rsidRDefault="00C06877" w:rsidP="00604599">
      <w:pPr>
        <w:rPr>
          <w:lang w:val="en-US"/>
        </w:rPr>
      </w:pPr>
      <w:r w:rsidRPr="0EF766E9">
        <w:rPr>
          <w:lang w:val="en-US"/>
        </w:rPr>
        <w:t xml:space="preserve">Two </w:t>
      </w:r>
      <w:r w:rsidR="00454DEF">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000F15B5">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000F15B5">
        <w:rPr>
          <w:lang w:val="en-US"/>
        </w:rPr>
        <w:t xml:space="preserve"> </w:t>
      </w:r>
      <w:r>
        <w:rPr>
          <w:lang w:val="en-US"/>
        </w:rPr>
        <w:t xml:space="preserve">describe the volume </w:t>
      </w:r>
      <w:r w:rsidR="00454DEF">
        <w:rPr>
          <w:lang w:val="en-US"/>
        </w:rPr>
        <w:t>of CH</w:t>
      </w:r>
      <w:r w:rsidR="00454DEF" w:rsidRPr="00454DEF">
        <w:rPr>
          <w:vertAlign w:val="subscript"/>
          <w:lang w:val="en-US"/>
        </w:rPr>
        <w:t>4</w:t>
      </w:r>
      <w:r w:rsidR="00454DEF">
        <w:rPr>
          <w:lang w:val="en-US"/>
        </w:rPr>
        <w:t xml:space="preserve"> </w:t>
      </w:r>
      <w:r>
        <w:rPr>
          <w:lang w:val="en-US"/>
        </w:rPr>
        <w:t xml:space="preserve">and </w:t>
      </w:r>
      <w:r w:rsidR="00454DEF">
        <w:rPr>
          <w:lang w:val="en-US"/>
        </w:rPr>
        <w:t>CO</w:t>
      </w:r>
      <w:r w:rsidR="00454DEF" w:rsidRPr="00454DEF">
        <w:rPr>
          <w:vertAlign w:val="subscript"/>
          <w:lang w:val="en-US"/>
        </w:rPr>
        <w:t>2</w:t>
      </w:r>
      <w:r w:rsidR="00454DEF">
        <w:rPr>
          <w:lang w:val="en-US"/>
        </w:rPr>
        <w:t xml:space="preserve"> </w:t>
      </w:r>
      <w:r>
        <w:rPr>
          <w:lang w:val="en-US"/>
        </w:rPr>
        <w:t>in the GS.</w:t>
      </w:r>
      <w:r w:rsidRPr="0EF766E9">
        <w:rPr>
          <w:lang w:val="en-US"/>
        </w:rPr>
        <w:t xml:space="preserve"> An additional </w:t>
      </w:r>
      <w:r w:rsidR="000F15B5">
        <w:rPr>
          <w:lang w:val="en-US"/>
        </w:rPr>
        <w:t xml:space="preserve">GS </w:t>
      </w:r>
      <w:r w:rsidRPr="0EF766E9">
        <w:rPr>
          <w:lang w:val="en-US"/>
        </w:rPr>
        <w:t xml:space="preserve">state </w:t>
      </w:r>
      <w:r>
        <w:rPr>
          <w:lang w:val="en-US"/>
        </w:rPr>
        <w:t xml:space="preserve">for </w:t>
      </w:r>
      <w:r w:rsidR="000F15B5">
        <w:rPr>
          <w:lang w:val="en-US"/>
        </w:rPr>
        <w:t xml:space="preserve">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sidR="00AF5F34">
        <w:rPr>
          <w:lang w:val="en-US"/>
        </w:rPr>
        <w:t xml:space="preserve"> </w:t>
      </w:r>
      <w:r w:rsidR="004064DF">
        <w:rPr>
          <w:lang w:val="en-US"/>
        </w:rPr>
        <w:t xml:space="preserve">Under </w:t>
      </w:r>
      <w:r w:rsidR="00AF5F34" w:rsidRPr="77CCFEC8">
        <w:rPr>
          <w:lang w:val="en-US"/>
        </w:rPr>
        <w:t xml:space="preserve">isobaric </w:t>
      </w:r>
      <w:r w:rsidR="00AF5F34">
        <w:rPr>
          <w:lang w:val="en-US"/>
        </w:rPr>
        <w:t xml:space="preserve">and isothermal </w:t>
      </w:r>
      <w:r w:rsidR="00AF5F34"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05EC2840" w14:textId="77777777" w:rsidTr="00434B0C">
        <w:tc>
          <w:tcPr>
            <w:tcW w:w="293" w:type="pct"/>
            <w:vAlign w:val="center"/>
          </w:tcPr>
          <w:p w14:paraId="1AB3B622" w14:textId="77777777" w:rsidR="002E7629" w:rsidRDefault="002E7629" w:rsidP="009337A3">
            <w:pPr>
              <w:ind w:firstLine="0"/>
              <w:jc w:val="right"/>
              <w:rPr>
                <w:lang w:val="en-US"/>
              </w:rPr>
            </w:pPr>
          </w:p>
        </w:tc>
        <w:tc>
          <w:tcPr>
            <w:tcW w:w="4283" w:type="pct"/>
            <w:vAlign w:val="center"/>
          </w:tcPr>
          <w:p w14:paraId="7B5F028D" w14:textId="72211469" w:rsidR="002E7629" w:rsidRPr="001F4FEB" w:rsidRDefault="00905BA2" w:rsidP="00434B0C">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6F1D104" w14:textId="1F2B2263" w:rsidR="002E7629" w:rsidRDefault="002E7629" w:rsidP="009337A3">
            <w:pPr>
              <w:pStyle w:val="Beschriftung"/>
              <w:jc w:val="right"/>
              <w:rPr>
                <w:lang w:val="en-US"/>
              </w:rPr>
            </w:pPr>
            <w:bookmarkStart w:id="3" w:name="_Ref187941920"/>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2</w:t>
            </w:r>
            <w:r w:rsidR="00462140">
              <w:fldChar w:fldCharType="end"/>
            </w:r>
            <w:r>
              <w:t>)</w:t>
            </w:r>
            <w:bookmarkEnd w:id="3"/>
          </w:p>
        </w:tc>
      </w:tr>
    </w:tbl>
    <w:p w14:paraId="742CBDA4" w14:textId="590DEF5F" w:rsidR="000163FD" w:rsidRDefault="00C85F34" w:rsidP="000163FD">
      <w:pPr>
        <w:rPr>
          <w:lang w:val="en-US"/>
        </w:rPr>
      </w:pPr>
      <w:r>
        <w:rPr>
          <w:lang w:val="en-US"/>
        </w:rPr>
        <w:t xml:space="preserve">The volume flow </w:t>
      </w:r>
      <w:r w:rsidR="000163FD" w:rsidRPr="77CCFEC8">
        <w:rPr>
          <w:lang w:val="en-US"/>
        </w:rPr>
        <w:t xml:space="preserve">of </w:t>
      </w:r>
      <w:r>
        <w:rPr>
          <w:lang w:val="en-US"/>
        </w:rPr>
        <w:t>CH</w:t>
      </w:r>
      <w:r>
        <w:rPr>
          <w:vertAlign w:val="subscript"/>
          <w:lang w:val="en-US"/>
        </w:rPr>
        <w:t>4</w:t>
      </w:r>
      <w:r w:rsidR="000163FD" w:rsidRPr="77CCFEC8">
        <w:rPr>
          <w:lang w:val="en-US"/>
        </w:rPr>
        <w:t xml:space="preserve"> </w:t>
      </w:r>
      <w:r>
        <w:rPr>
          <w:lang w:val="en-US"/>
        </w:rPr>
        <w:t xml:space="preserve">required for a specific </w:t>
      </w:r>
      <w:r w:rsidR="004064DF">
        <w:rPr>
          <w:lang w:val="en-US"/>
        </w:rPr>
        <w:t xml:space="preserve">electrical </w:t>
      </w:r>
      <w:r>
        <w:rPr>
          <w:lang w:val="en-US"/>
        </w:rPr>
        <w:t xml:space="preserve">CHP output entails </w:t>
      </w:r>
      <w:r w:rsidR="000163FD" w:rsidRPr="77CCFEC8">
        <w:rPr>
          <w:lang w:val="en-US"/>
        </w:rPr>
        <w:t>the outflow of the remaining gases proportionate to the</w:t>
      </w:r>
      <w:r>
        <w:rPr>
          <w:lang w:val="en-US"/>
        </w:rPr>
        <w:t>ir</w:t>
      </w:r>
      <w:r w:rsidR="000163FD"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31DDF4F5" w14:textId="77777777" w:rsidTr="00434B0C">
        <w:tc>
          <w:tcPr>
            <w:tcW w:w="209" w:type="pct"/>
            <w:vAlign w:val="center"/>
          </w:tcPr>
          <w:p w14:paraId="16B77CEC" w14:textId="77777777" w:rsidR="002E7629" w:rsidRDefault="002E7629" w:rsidP="009337A3">
            <w:pPr>
              <w:ind w:firstLine="0"/>
              <w:jc w:val="right"/>
              <w:rPr>
                <w:lang w:val="en-US"/>
              </w:rPr>
            </w:pPr>
          </w:p>
        </w:tc>
        <w:tc>
          <w:tcPr>
            <w:tcW w:w="4200" w:type="pct"/>
            <w:vAlign w:val="center"/>
          </w:tcPr>
          <w:p w14:paraId="1840356A" w14:textId="510DA0AC" w:rsidR="002E7629" w:rsidRPr="004574DA" w:rsidRDefault="00905BA2"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434B0C" w:rsidRPr="004574DA">
              <w:rPr>
                <w:rFonts w:eastAsia="Garamond" w:cs="Garamond"/>
                <w:sz w:val="22"/>
                <w:lang w:val="en-US"/>
              </w:rPr>
              <w:t>,</w:t>
            </w:r>
          </w:p>
        </w:tc>
        <w:tc>
          <w:tcPr>
            <w:tcW w:w="591" w:type="pct"/>
            <w:vAlign w:val="center"/>
          </w:tcPr>
          <w:p w14:paraId="724DE884" w14:textId="1C84C298" w:rsidR="002E7629" w:rsidRDefault="002E7629" w:rsidP="009337A3">
            <w:pPr>
              <w:pStyle w:val="Beschriftung"/>
              <w:jc w:val="right"/>
              <w:rPr>
                <w:lang w:val="en-US"/>
              </w:rPr>
            </w:pPr>
            <w:bookmarkStart w:id="4" w:name="_Ref18794186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3</w:t>
            </w:r>
            <w:r w:rsidR="00462140">
              <w:fldChar w:fldCharType="end"/>
            </w:r>
            <w:r>
              <w:t>)</w:t>
            </w:r>
            <w:bookmarkEnd w:id="4"/>
          </w:p>
        </w:tc>
      </w:tr>
      <w:tr w:rsidR="002E7629" w14:paraId="564CBB68" w14:textId="77777777" w:rsidTr="00434B0C">
        <w:tc>
          <w:tcPr>
            <w:tcW w:w="208" w:type="pct"/>
          </w:tcPr>
          <w:p w14:paraId="54AE6D86" w14:textId="77777777" w:rsidR="002E7629" w:rsidRDefault="002E7629" w:rsidP="009337A3">
            <w:pPr>
              <w:ind w:firstLine="0"/>
              <w:jc w:val="right"/>
              <w:rPr>
                <w:lang w:val="en-US"/>
              </w:rPr>
            </w:pPr>
          </w:p>
        </w:tc>
        <w:tc>
          <w:tcPr>
            <w:tcW w:w="4195" w:type="pct"/>
            <w:vAlign w:val="center"/>
          </w:tcPr>
          <w:p w14:paraId="42AC8772" w14:textId="6896F93C" w:rsidR="002E7629" w:rsidRPr="004574DA" w:rsidRDefault="00905BA2"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434B0C" w:rsidRPr="004574DA">
              <w:rPr>
                <w:rFonts w:eastAsia="Garamond" w:cs="Garamond"/>
                <w:sz w:val="22"/>
                <w:lang w:val="en-US"/>
              </w:rPr>
              <w:t>,</w:t>
            </w:r>
          </w:p>
        </w:tc>
        <w:tc>
          <w:tcPr>
            <w:tcW w:w="591" w:type="pct"/>
          </w:tcPr>
          <w:p w14:paraId="6FD4EB1D" w14:textId="7E1FC150" w:rsidR="002E7629" w:rsidRDefault="002E7629" w:rsidP="009337A3">
            <w:pPr>
              <w:pStyle w:val="Beschriftung"/>
              <w:jc w:val="right"/>
              <w:rPr>
                <w:lang w:val="en-US"/>
              </w:rPr>
            </w:pPr>
            <w:bookmarkStart w:id="5" w:name="_Ref187941851"/>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4</w:t>
            </w:r>
            <w:r w:rsidR="00462140">
              <w:fldChar w:fldCharType="end"/>
            </w:r>
            <w:r>
              <w:t>)</w:t>
            </w:r>
            <w:bookmarkEnd w:id="5"/>
          </w:p>
        </w:tc>
      </w:tr>
    </w:tbl>
    <w:p w14:paraId="5B6C6EBE" w14:textId="3763F5B4" w:rsidR="000163FD" w:rsidRDefault="00C85F34" w:rsidP="00434B0C">
      <w:pPr>
        <w:spacing w:line="416" w:lineRule="auto"/>
        <w:ind w:right="30" w:firstLine="0"/>
        <w:rPr>
          <w:rFonts w:eastAsia="Garamond" w:cs="Garamond"/>
          <w:lang w:val="en-US"/>
        </w:rPr>
      </w:pPr>
      <w:r>
        <w:rPr>
          <w:rFonts w:eastAsia="Garamond" w:cs="Garamond"/>
          <w:lang w:val="en-US"/>
        </w:rPr>
        <w:t>w</w:t>
      </w:r>
      <w:r w:rsidR="00DC315C">
        <w:rPr>
          <w:rFonts w:eastAsia="Garamond" w:cs="Garamond"/>
          <w:lang w:val="en-US"/>
        </w:rPr>
        <w:t xml:space="preserve">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w:t>
      </w:r>
      <w:r w:rsidR="000F15B5">
        <w:rPr>
          <w:rFonts w:eastAsia="Garamond" w:cs="Garamond"/>
          <w:lang w:val="en-US"/>
        </w:rPr>
        <w:t xml:space="preserve"> </w:t>
      </w:r>
      <m:oMath>
        <m:r>
          <w:rPr>
            <w:rFonts w:ascii="Cambria Math" w:eastAsia="Garamond" w:hAnsi="Cambria Math" w:cs="Garamond"/>
            <w:lang w:val="en-US"/>
          </w:rPr>
          <m:t>i</m:t>
        </m:r>
      </m:oMath>
      <w:r w:rsidR="000F15B5">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000F15B5">
        <w:rPr>
          <w:rFonts w:eastAsia="Garamond" w:cs="Garamond"/>
          <w:lang w:val="en-US"/>
        </w:rPr>
        <w:t>)</w:t>
      </w:r>
      <w:r>
        <w:rPr>
          <w:rFonts w:eastAsia="Garamond" w:cs="Garamond"/>
          <w:lang w:val="en-US"/>
        </w:rPr>
        <w:t xml:space="preserve"> in the total GS volume. </w:t>
      </w:r>
      <w:r w:rsidR="000163FD" w:rsidRPr="77CCFEC8">
        <w:rPr>
          <w:rFonts w:eastAsia="Garamond" w:cs="Garamond"/>
          <w:lang w:val="en-US"/>
        </w:rPr>
        <w:t xml:space="preserve">Inserting </w:t>
      </w:r>
      <w:r w:rsidR="00434B0C">
        <w:rPr>
          <w:rFonts w:eastAsia="Garamond" w:cs="Garamond"/>
          <w:lang w:val="en-US"/>
        </w:rPr>
        <w:fldChar w:fldCharType="begin"/>
      </w:r>
      <w:r w:rsidR="00434B0C">
        <w:rPr>
          <w:rFonts w:eastAsia="Garamond" w:cs="Garamond"/>
          <w:lang w:val="en-US"/>
        </w:rPr>
        <w:instrText xml:space="preserve"> REF _Ref187941851 \h </w:instrText>
      </w:r>
      <w:r w:rsidR="00434B0C">
        <w:rPr>
          <w:rFonts w:eastAsia="Garamond" w:cs="Garamond"/>
          <w:lang w:val="en-US"/>
        </w:rPr>
      </w:r>
      <w:r w:rsidR="00434B0C">
        <w:rPr>
          <w:rFonts w:eastAsia="Garamond" w:cs="Garamond"/>
          <w:lang w:val="en-US"/>
        </w:rPr>
        <w:fldChar w:fldCharType="separate"/>
      </w:r>
      <w:r w:rsidR="00AC5FD3">
        <w:t>(</w:t>
      </w:r>
      <w:r w:rsidR="00AC5FD3">
        <w:rPr>
          <w:noProof/>
        </w:rPr>
        <w:t>2</w:t>
      </w:r>
      <w:r w:rsidR="00AC5FD3">
        <w:t>.</w:t>
      </w:r>
      <w:r w:rsidR="00AC5FD3">
        <w:rPr>
          <w:noProof/>
        </w:rPr>
        <w:t>4</w:t>
      </w:r>
      <w:r w:rsidR="00AC5FD3">
        <w:t>)</w:t>
      </w:r>
      <w:r w:rsidR="00434B0C">
        <w:rPr>
          <w:rFonts w:eastAsia="Garamond" w:cs="Garamond"/>
          <w:lang w:val="en-US"/>
        </w:rPr>
        <w:fldChar w:fldCharType="end"/>
      </w:r>
      <w:r w:rsidR="000163FD" w:rsidRPr="77CCFEC8">
        <w:rPr>
          <w:rFonts w:eastAsia="Garamond" w:cs="Garamond"/>
          <w:lang w:val="en-US"/>
        </w:rPr>
        <w:t xml:space="preserve"> into </w:t>
      </w:r>
      <w:r w:rsidR="00434B0C">
        <w:rPr>
          <w:rFonts w:eastAsia="Garamond" w:cs="Garamond"/>
          <w:lang w:val="en-US"/>
        </w:rPr>
        <w:fldChar w:fldCharType="begin"/>
      </w:r>
      <w:r w:rsidR="00434B0C">
        <w:rPr>
          <w:rFonts w:eastAsia="Garamond" w:cs="Garamond"/>
          <w:lang w:val="en-US"/>
        </w:rPr>
        <w:instrText xml:space="preserve"> REF _Ref187941867 \h </w:instrText>
      </w:r>
      <w:r w:rsidR="00434B0C">
        <w:rPr>
          <w:rFonts w:eastAsia="Garamond" w:cs="Garamond"/>
          <w:lang w:val="en-US"/>
        </w:rPr>
      </w:r>
      <w:r w:rsidR="00434B0C">
        <w:rPr>
          <w:rFonts w:eastAsia="Garamond" w:cs="Garamond"/>
          <w:lang w:val="en-US"/>
        </w:rPr>
        <w:fldChar w:fldCharType="separate"/>
      </w:r>
      <w:r w:rsidR="00AC5FD3">
        <w:t>(</w:t>
      </w:r>
      <w:r w:rsidR="00AC5FD3">
        <w:rPr>
          <w:noProof/>
        </w:rPr>
        <w:t>2</w:t>
      </w:r>
      <w:r w:rsidR="00AC5FD3">
        <w:t>.</w:t>
      </w:r>
      <w:r w:rsidR="00AC5FD3">
        <w:rPr>
          <w:noProof/>
        </w:rPr>
        <w:t>3</w:t>
      </w:r>
      <w:r w:rsidR="00AC5FD3">
        <w:t>)</w:t>
      </w:r>
      <w:r w:rsidR="00434B0C">
        <w:rPr>
          <w:rFonts w:eastAsia="Garamond" w:cs="Garamond"/>
          <w:lang w:val="en-US"/>
        </w:rPr>
        <w:fldChar w:fldCharType="end"/>
      </w:r>
      <w:r w:rsidR="000163FD"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2BDACCF0" w14:textId="77777777" w:rsidTr="009337A3">
        <w:tc>
          <w:tcPr>
            <w:tcW w:w="293" w:type="pct"/>
            <w:vAlign w:val="center"/>
          </w:tcPr>
          <w:p w14:paraId="5339139A" w14:textId="77777777" w:rsidR="00434B0C" w:rsidRDefault="00434B0C" w:rsidP="009337A3">
            <w:pPr>
              <w:ind w:firstLine="0"/>
              <w:jc w:val="right"/>
              <w:rPr>
                <w:lang w:val="en-US"/>
              </w:rPr>
            </w:pPr>
          </w:p>
        </w:tc>
        <w:tc>
          <w:tcPr>
            <w:tcW w:w="4283" w:type="pct"/>
            <w:vAlign w:val="center"/>
          </w:tcPr>
          <w:p w14:paraId="4FB1E87D" w14:textId="1D9D8122" w:rsidR="00434B0C" w:rsidRPr="00870D06" w:rsidRDefault="00905BA2" w:rsidP="009337A3">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70D06" w:rsidRPr="00870D06">
              <w:rPr>
                <w:rFonts w:eastAsia="Garamond" w:cs="Garamond"/>
                <w:sz w:val="22"/>
                <w:lang w:val="en-US"/>
              </w:rPr>
              <w:t>.</w:t>
            </w:r>
          </w:p>
        </w:tc>
        <w:tc>
          <w:tcPr>
            <w:tcW w:w="424" w:type="pct"/>
            <w:vAlign w:val="center"/>
          </w:tcPr>
          <w:p w14:paraId="7730F2AD" w14:textId="2F9AD2CD" w:rsidR="00434B0C" w:rsidRDefault="00434B0C" w:rsidP="009337A3">
            <w:pPr>
              <w:pStyle w:val="Beschriftung"/>
              <w:jc w:val="right"/>
              <w:rPr>
                <w:lang w:val="en-US"/>
              </w:rPr>
            </w:pPr>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5</w:t>
            </w:r>
            <w:r w:rsidR="00462140">
              <w:fldChar w:fldCharType="end"/>
            </w:r>
            <w:r>
              <w:t>)</w:t>
            </w:r>
          </w:p>
        </w:tc>
      </w:tr>
    </w:tbl>
    <w:p w14:paraId="4D17F4B4" w14:textId="7F3506E0" w:rsidR="000163FD" w:rsidRDefault="000163FD" w:rsidP="00434B0C">
      <w:pPr>
        <w:spacing w:line="416" w:lineRule="auto"/>
        <w:ind w:right="30" w:firstLine="0"/>
        <w:rPr>
          <w:rFonts w:eastAsia="Garamond" w:cs="Garamond"/>
          <w:lang w:val="en-US"/>
        </w:rPr>
      </w:pPr>
      <w:r w:rsidRPr="00723AE3">
        <w:rPr>
          <w:lang w:val="en-US"/>
        </w:rPr>
        <w:t xml:space="preserve">It </w:t>
      </w:r>
      <w:r w:rsidR="00A70E49">
        <w:rPr>
          <w:lang w:val="en-US"/>
        </w:rPr>
        <w:t>was</w:t>
      </w:r>
      <w:r w:rsidRPr="00723AE3">
        <w:rPr>
          <w:lang w:val="en-US"/>
        </w:rPr>
        <w:t xml:space="preserve"> assumed that </w:t>
      </w:r>
      <w:r w:rsidR="00C85F34">
        <w:rPr>
          <w:lang w:val="en-US"/>
        </w:rPr>
        <w:t xml:space="preserve">the </w:t>
      </w:r>
      <w:r w:rsidR="00C85F34" w:rsidRPr="00723AE3">
        <w:rPr>
          <w:lang w:val="en-US"/>
        </w:rPr>
        <w:t>volume flow from the AD</w:t>
      </w:r>
      <w:r w:rsidR="00C85F34">
        <w:rPr>
          <w:lang w:val="en-US"/>
        </w:rPr>
        <w:t xml:space="preserve"> </w:t>
      </w:r>
      <w:r w:rsidR="00C85F34" w:rsidRPr="00723AE3">
        <w:rPr>
          <w:lang w:val="en-US"/>
        </w:rPr>
        <w:t xml:space="preserve">process into </w:t>
      </w:r>
      <w:r w:rsidR="00C85F34">
        <w:rPr>
          <w:lang w:val="en-US"/>
        </w:rPr>
        <w:t xml:space="preserve">the GS </w:t>
      </w:r>
      <w:r w:rsidR="00C85F34" w:rsidRPr="00723AE3">
        <w:rPr>
          <w:lang w:val="en-US"/>
        </w:rPr>
        <w:t>change</w:t>
      </w:r>
      <w:r w:rsidR="00C85F34">
        <w:rPr>
          <w:lang w:val="en-US"/>
        </w:rPr>
        <w:t xml:space="preserve">s </w:t>
      </w:r>
      <w:r w:rsidRPr="00723AE3">
        <w:rPr>
          <w:lang w:val="en-US"/>
        </w:rPr>
        <w:t>pressure and temperature instantaneously</w:t>
      </w:r>
      <w:r w:rsidR="00A70E49">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00A70E49">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70E49">
        <w:rPr>
          <w:lang w:val="en-US"/>
        </w:rPr>
        <w:t>)</w:t>
      </w:r>
      <w:r w:rsidRPr="00723AE3">
        <w:rPr>
          <w:lang w:val="en-US"/>
        </w:rPr>
        <w:t xml:space="preserve">. </w:t>
      </w:r>
      <w:r w:rsidR="008E7AFF">
        <w:rPr>
          <w:lang w:val="en-US"/>
        </w:rPr>
        <w:t>C</w:t>
      </w:r>
      <w:r w:rsidRPr="00723AE3">
        <w:rPr>
          <w:lang w:val="en-US"/>
        </w:rPr>
        <w:t>onservation of mass</w:t>
      </w:r>
      <w:r w:rsidR="008E7AFF">
        <w:rPr>
          <w:lang w:val="en-US"/>
        </w:rPr>
        <w:t xml:space="preserve"> requires </w:t>
      </w:r>
      <w:r w:rsidRPr="00723AE3">
        <w:rPr>
          <w:lang w:val="en-US"/>
        </w:rPr>
        <w:t xml:space="preserve">the </w:t>
      </w:r>
      <w:r w:rsidR="008E7AFF">
        <w:rPr>
          <w:lang w:val="en-US"/>
        </w:rPr>
        <w:t xml:space="preserve">outflow </w:t>
      </w:r>
      <w:r w:rsidR="00A113F8">
        <w:rPr>
          <w:lang w:val="en-US"/>
        </w:rPr>
        <w:t xml:space="preserve">of </w:t>
      </w:r>
      <w:r w:rsidRPr="00723AE3">
        <w:rPr>
          <w:lang w:val="en-US"/>
        </w:rPr>
        <w:t xml:space="preserve">the AD process </w:t>
      </w:r>
      <w:r w:rsidR="008E7AFF">
        <w:rPr>
          <w:lang w:val="en-US"/>
        </w:rPr>
        <w:t xml:space="preserve">to </w:t>
      </w:r>
      <w:r w:rsidR="00A113F8">
        <w:rPr>
          <w:lang w:val="en-US"/>
        </w:rPr>
        <w:t xml:space="preserve">match </w:t>
      </w:r>
      <w:r w:rsidRPr="00723AE3">
        <w:rPr>
          <w:lang w:val="en-US"/>
        </w:rPr>
        <w:t xml:space="preserve">the </w:t>
      </w:r>
      <w:r w:rsidR="008E7AFF">
        <w:rPr>
          <w:lang w:val="en-US"/>
        </w:rPr>
        <w:t xml:space="preserve">inflow </w:t>
      </w:r>
      <w:r w:rsidRPr="00723AE3">
        <w:rPr>
          <w:lang w:val="en-US"/>
        </w:rPr>
        <w:t xml:space="preserve">into the </w:t>
      </w:r>
      <w:r w:rsidR="00A113F8">
        <w:rPr>
          <w:lang w:val="en-US"/>
        </w:rPr>
        <w:t>G</w:t>
      </w:r>
      <w:r w:rsidR="008E7AFF">
        <w:rPr>
          <w:lang w:val="en-US"/>
        </w:rPr>
        <w:t xml:space="preserve">S. Applying the </w:t>
      </w:r>
      <w:r w:rsidR="008E7AFF" w:rsidRPr="77CCFEC8">
        <w:rPr>
          <w:rFonts w:eastAsia="Garamond" w:cs="Garamond"/>
          <w:lang w:val="en-US"/>
        </w:rPr>
        <w:t xml:space="preserve">ideal gas law </w:t>
      </w:r>
      <w:r w:rsidR="009358D7">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52467654" w14:textId="77777777" w:rsidTr="009337A3">
        <w:tc>
          <w:tcPr>
            <w:tcW w:w="293" w:type="pct"/>
            <w:vAlign w:val="center"/>
          </w:tcPr>
          <w:p w14:paraId="360A1F6C" w14:textId="77777777" w:rsidR="00434B0C" w:rsidRDefault="00434B0C" w:rsidP="009337A3">
            <w:pPr>
              <w:ind w:firstLine="0"/>
              <w:jc w:val="right"/>
              <w:rPr>
                <w:lang w:val="en-US"/>
              </w:rPr>
            </w:pPr>
          </w:p>
        </w:tc>
        <w:tc>
          <w:tcPr>
            <w:tcW w:w="4283" w:type="pct"/>
            <w:vAlign w:val="center"/>
          </w:tcPr>
          <w:p w14:paraId="3D64549E" w14:textId="6E9C4423" w:rsidR="00434B0C" w:rsidRPr="00BE086A" w:rsidRDefault="00905BA2" w:rsidP="009337A3">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D0EF7D5" w14:textId="522BEB97" w:rsidR="00434B0C" w:rsidRDefault="00434B0C" w:rsidP="009337A3">
            <w:pPr>
              <w:pStyle w:val="Beschriftung"/>
              <w:jc w:val="right"/>
              <w:rPr>
                <w:lang w:val="en-US"/>
              </w:rPr>
            </w:pPr>
            <w:bookmarkStart w:id="6" w:name="_Ref18794189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6</w:t>
            </w:r>
            <w:r w:rsidR="00462140">
              <w:fldChar w:fldCharType="end"/>
            </w:r>
            <w:r>
              <w:t>)</w:t>
            </w:r>
            <w:bookmarkEnd w:id="6"/>
          </w:p>
        </w:tc>
      </w:tr>
    </w:tbl>
    <w:p w14:paraId="00909033" w14:textId="498DE8CD" w:rsidR="000163FD" w:rsidRDefault="000163FD" w:rsidP="00434B0C">
      <w:pPr>
        <w:ind w:firstLine="0"/>
        <w:rPr>
          <w:lang w:val="en-US"/>
        </w:rPr>
      </w:pPr>
      <w:r w:rsidRPr="77CCFEC8">
        <w:rPr>
          <w:lang w:val="en-US"/>
        </w:rPr>
        <w:t xml:space="preserve">Inserting </w:t>
      </w:r>
      <w:r w:rsidR="00434B0C">
        <w:rPr>
          <w:lang w:val="en-US"/>
        </w:rPr>
        <w:fldChar w:fldCharType="begin"/>
      </w:r>
      <w:r w:rsidR="00434B0C">
        <w:rPr>
          <w:lang w:val="en-US"/>
        </w:rPr>
        <w:instrText xml:space="preserve"> REF _Ref187941897 \h </w:instrText>
      </w:r>
      <w:r w:rsidR="00434B0C">
        <w:rPr>
          <w:lang w:val="en-US"/>
        </w:rPr>
      </w:r>
      <w:r w:rsidR="00434B0C">
        <w:rPr>
          <w:lang w:val="en-US"/>
        </w:rPr>
        <w:fldChar w:fldCharType="separate"/>
      </w:r>
      <w:r w:rsidR="00AC5FD3">
        <w:t>(</w:t>
      </w:r>
      <w:r w:rsidR="00AC5FD3">
        <w:rPr>
          <w:noProof/>
        </w:rPr>
        <w:t>2</w:t>
      </w:r>
      <w:r w:rsidR="00AC5FD3">
        <w:t>.</w:t>
      </w:r>
      <w:r w:rsidR="00AC5FD3">
        <w:rPr>
          <w:noProof/>
        </w:rPr>
        <w:t>6</w:t>
      </w:r>
      <w:r w:rsidR="00AC5FD3">
        <w:t>)</w:t>
      </w:r>
      <w:r w:rsidR="00434B0C">
        <w:rPr>
          <w:lang w:val="en-US"/>
        </w:rPr>
        <w:fldChar w:fldCharType="end"/>
      </w:r>
      <w:r w:rsidRPr="77CCFEC8">
        <w:rPr>
          <w:lang w:val="en-US"/>
        </w:rPr>
        <w:t xml:space="preserve"> into </w:t>
      </w:r>
      <w:r w:rsidR="00434B0C">
        <w:rPr>
          <w:lang w:val="en-US"/>
        </w:rPr>
        <w:fldChar w:fldCharType="begin"/>
      </w:r>
      <w:r w:rsidR="00434B0C">
        <w:rPr>
          <w:lang w:val="en-US"/>
        </w:rPr>
        <w:instrText xml:space="preserve"> REF _Ref187941920 \h </w:instrText>
      </w:r>
      <w:r w:rsidR="00434B0C">
        <w:rPr>
          <w:lang w:val="en-US"/>
        </w:rPr>
      </w:r>
      <w:r w:rsidR="00434B0C">
        <w:rPr>
          <w:lang w:val="en-US"/>
        </w:rPr>
        <w:fldChar w:fldCharType="separate"/>
      </w:r>
      <w:r w:rsidR="00AC5FD3">
        <w:t>(</w:t>
      </w:r>
      <w:r w:rsidR="00AC5FD3">
        <w:rPr>
          <w:noProof/>
        </w:rPr>
        <w:t>2</w:t>
      </w:r>
      <w:r w:rsidR="00AC5FD3">
        <w:t>.</w:t>
      </w:r>
      <w:r w:rsidR="00AC5FD3">
        <w:rPr>
          <w:noProof/>
        </w:rPr>
        <w:t>2</w:t>
      </w:r>
      <w:r w:rsidR="00AC5FD3">
        <w:t>)</w:t>
      </w:r>
      <w:r w:rsidR="00434B0C">
        <w:rPr>
          <w:lang w:val="en-US"/>
        </w:rPr>
        <w:fldChar w:fldCharType="end"/>
      </w:r>
      <w:r w:rsidRPr="77CCFEC8">
        <w:rPr>
          <w:lang w:val="en-US"/>
        </w:rPr>
        <w:t xml:space="preserve"> </w:t>
      </w:r>
      <w:r w:rsidR="00E20A23">
        <w:rPr>
          <w:lang w:val="en-US"/>
        </w:rPr>
        <w:t xml:space="preserve">delivers </w:t>
      </w:r>
      <w:r w:rsidRPr="77CCFEC8">
        <w:rPr>
          <w:lang w:val="en-US"/>
        </w:rPr>
        <w:t xml:space="preserve">the </w:t>
      </w:r>
      <w:r w:rsidR="00C22D1A">
        <w:rPr>
          <w:lang w:val="en-US"/>
        </w:rPr>
        <w:t>ordinary differential equations (</w:t>
      </w:r>
      <w:r>
        <w:rPr>
          <w:lang w:val="en-US"/>
        </w:rPr>
        <w:t>ODEs</w:t>
      </w:r>
      <w:r w:rsidR="00C22D1A">
        <w:rPr>
          <w:lang w:val="en-US"/>
        </w:rPr>
        <w:t>)</w:t>
      </w:r>
      <w:r w:rsidRPr="77CCFEC8">
        <w:rPr>
          <w:lang w:val="en-US"/>
        </w:rPr>
        <w:t xml:space="preserve"> </w:t>
      </w:r>
      <w:r w:rsidR="00E20A23">
        <w:rPr>
          <w:lang w:val="en-US"/>
        </w:rPr>
        <w:t xml:space="preserve">of </w:t>
      </w:r>
      <w:r w:rsidRPr="77CCFEC8">
        <w:rPr>
          <w:lang w:val="en-US"/>
        </w:rPr>
        <w:t xml:space="preserve">the two </w:t>
      </w:r>
      <w:r w:rsidR="002876C4">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E6406E" w14:paraId="21254FDC" w14:textId="77777777" w:rsidTr="00E6406E">
        <w:tc>
          <w:tcPr>
            <w:tcW w:w="4396" w:type="pct"/>
          </w:tcPr>
          <w:p w14:paraId="2CAEF870" w14:textId="096AC469" w:rsidR="00E6406E" w:rsidRPr="00220152" w:rsidRDefault="00905BA2"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F7D9E0E" w14:textId="77CE196F" w:rsidR="00E6406E" w:rsidRDefault="00E6406E">
            <w:pPr>
              <w:pStyle w:val="Beschriftung"/>
              <w:jc w:val="right"/>
              <w:rPr>
                <w:lang w:val="en-US"/>
              </w:rPr>
            </w:pPr>
            <w:bookmarkStart w:id="7" w:name="_Ref19492147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7</w:t>
            </w:r>
            <w:r>
              <w:fldChar w:fldCharType="end"/>
            </w:r>
            <w:bookmarkEnd w:id="7"/>
            <w:r>
              <w:t>)</w:t>
            </w:r>
          </w:p>
        </w:tc>
      </w:tr>
      <w:tr w:rsidR="00E6406E" w14:paraId="60B37789" w14:textId="77777777" w:rsidTr="00E6406E">
        <w:tc>
          <w:tcPr>
            <w:tcW w:w="4396" w:type="pct"/>
          </w:tcPr>
          <w:p w14:paraId="49594B2F" w14:textId="38B078FC" w:rsidR="00E6406E" w:rsidRPr="00220152" w:rsidRDefault="00905BA2"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01A637B3" w14:textId="1F3CBA81" w:rsidR="00E6406E" w:rsidRDefault="00E6406E">
            <w:pPr>
              <w:pStyle w:val="Beschriftung"/>
              <w:jc w:val="right"/>
              <w:rPr>
                <w:lang w:val="en-US"/>
              </w:rPr>
            </w:pPr>
            <w:bookmarkStart w:id="8" w:name="_Ref194921482"/>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8</w:t>
            </w:r>
            <w:r>
              <w:fldChar w:fldCharType="end"/>
            </w:r>
            <w:bookmarkEnd w:id="8"/>
            <w:r>
              <w:t>)</w:t>
            </w:r>
          </w:p>
        </w:tc>
      </w:tr>
    </w:tbl>
    <w:p w14:paraId="230C5B00" w14:textId="61DFFE5F" w:rsidR="009358D7" w:rsidRDefault="009358D7" w:rsidP="00670698">
      <w:pPr>
        <w:rPr>
          <w:lang w:val="en-US"/>
        </w:rPr>
      </w:pPr>
      <w:r>
        <w:rPr>
          <w:lang w:val="en-US"/>
        </w:rPr>
        <w:t xml:space="preserve">Fig. 1c shows a qualitative dynamic course of the GS filling level. </w:t>
      </w:r>
    </w:p>
    <w:p w14:paraId="3290C3B1" w14:textId="12C3B0F9" w:rsidR="00A7700F" w:rsidRDefault="32AF646F" w:rsidP="32AF646F">
      <w:pPr>
        <w:pStyle w:val="berschrift3"/>
        <w:rPr>
          <w:lang w:val="en-US"/>
        </w:rPr>
      </w:pPr>
      <w:r w:rsidRPr="32AF646F">
        <w:rPr>
          <w:lang w:val="en-US"/>
        </w:rPr>
        <w:t>2.1.2</w:t>
      </w:r>
      <w:r w:rsidR="001F4FEB">
        <w:rPr>
          <w:lang w:val="en-US"/>
        </w:rPr>
        <w:t xml:space="preserve"> </w:t>
      </w:r>
      <w:r w:rsidR="00F51CBB">
        <w:rPr>
          <w:lang w:val="en-US"/>
        </w:rPr>
        <w:t>AD plant</w:t>
      </w:r>
      <w:r w:rsidRPr="32AF646F">
        <w:rPr>
          <w:lang w:val="en-US"/>
        </w:rPr>
        <w:t xml:space="preserve"> dimensioning</w:t>
      </w:r>
    </w:p>
    <w:p w14:paraId="793B5350" w14:textId="0121F90F" w:rsidR="00A7700F" w:rsidRPr="00724A4F" w:rsidRDefault="32AF646F">
      <w:pPr>
        <w:rPr>
          <w:lang w:val="en-US"/>
        </w:rPr>
      </w:pPr>
      <w:r w:rsidRPr="32AF646F">
        <w:rPr>
          <w:lang w:val="en-US"/>
        </w:rPr>
        <w:t xml:space="preserve">Dimensions of the AD plant, </w:t>
      </w:r>
      <w:r w:rsidR="00ED7748">
        <w:rPr>
          <w:lang w:val="en-US"/>
        </w:rPr>
        <w:t>GS</w:t>
      </w:r>
      <w:r w:rsidRPr="32AF646F">
        <w:rPr>
          <w:lang w:val="en-US"/>
        </w:rPr>
        <w:t xml:space="preserve"> and CHP</w:t>
      </w:r>
      <w:r w:rsidR="006E0C41">
        <w:rPr>
          <w:lang w:val="en-US"/>
        </w:rPr>
        <w:t xml:space="preserve"> unit</w:t>
      </w:r>
      <w:r w:rsidRPr="32AF646F">
        <w:rPr>
          <w:lang w:val="en-US"/>
        </w:rPr>
        <w:t xml:space="preserve"> </w:t>
      </w:r>
      <w:r w:rsidR="0039507F">
        <w:rPr>
          <w:lang w:val="en-US"/>
        </w:rPr>
        <w:t>were</w:t>
      </w:r>
      <w:r w:rsidRPr="32AF646F">
        <w:rPr>
          <w:lang w:val="en-US"/>
        </w:rPr>
        <w:t xml:space="preserve"> inspired by the research biogas plant at the German </w:t>
      </w:r>
      <w:r w:rsidR="00BE086A">
        <w:rPr>
          <w:lang w:val="en-US"/>
        </w:rPr>
        <w:t>B</w:t>
      </w:r>
      <w:r w:rsidRPr="32AF646F">
        <w:rPr>
          <w:lang w:val="en-US"/>
        </w:rPr>
        <w:t xml:space="preserve">iomass </w:t>
      </w:r>
      <w:r w:rsidR="00BE086A">
        <w:rPr>
          <w:lang w:val="en-US"/>
        </w:rPr>
        <w:t>R</w:t>
      </w:r>
      <w:r w:rsidRPr="32AF646F">
        <w:rPr>
          <w:lang w:val="en-US"/>
        </w:rPr>
        <w:t xml:space="preserve">esearch </w:t>
      </w:r>
      <w:r w:rsidR="00BE086A">
        <w:rPr>
          <w:lang w:val="en-US"/>
        </w:rPr>
        <w:t>C</w:t>
      </w:r>
      <w:r w:rsidRPr="32AF646F">
        <w:rPr>
          <w:lang w:val="en-US"/>
        </w:rPr>
        <w:t>enter (</w:t>
      </w:r>
      <w:r w:rsidR="006E0C41">
        <w:rPr>
          <w:lang w:val="en-US"/>
        </w:rPr>
        <w:t xml:space="preserve">Deutsches Biomasseforschungszentrum, </w:t>
      </w:r>
      <w:r w:rsidRPr="32AF646F">
        <w:rPr>
          <w:lang w:val="en-US"/>
        </w:rPr>
        <w:t xml:space="preserve">DBFZ) as </w:t>
      </w:r>
      <w:r w:rsidRPr="32AF646F">
        <w:rPr>
          <w:lang w:val="en-US"/>
        </w:rPr>
        <w:lastRenderedPageBreak/>
        <w:t xml:space="preserve">reported in </w:t>
      </w:r>
      <w:sdt>
        <w:sdtPr>
          <w:rPr>
            <w:lang w:val="en-US"/>
          </w:rPr>
          <w:alias w:val="To edit, see citavi.com/edit"/>
          <w:tag w:val="CitaviPlaceholder#2a835e24-0623-45d2-a5cd-49405258ea37"/>
          <w:id w:val="-849030624"/>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00A60AA0">
            <w:rPr>
              <w:lang w:val="en-US"/>
            </w:rPr>
            <w:fldChar w:fldCharType="separate"/>
          </w:r>
          <w:r w:rsidR="0028686A">
            <w:rPr>
              <w:lang w:val="en-US"/>
            </w:rPr>
            <w:t>Mauky et al.</w:t>
          </w:r>
          <w:r w:rsidR="00A60AA0">
            <w:rPr>
              <w:lang w:val="en-US"/>
            </w:rPr>
            <w:fldChar w:fldCharType="end"/>
          </w:r>
        </w:sdtContent>
      </w:sdt>
      <w:r w:rsidR="00A60AA0">
        <w:rPr>
          <w:lang w:val="en-US"/>
        </w:rPr>
        <w:t xml:space="preserve"> </w:t>
      </w:r>
      <w:sdt>
        <w:sdtPr>
          <w:rPr>
            <w:lang w:val="en-US"/>
          </w:rPr>
          <w:alias w:val="To edit, see citavi.com/edit"/>
          <w:tag w:val="CitaviPlaceholder#198c56e0-1fbf-4526-a173-6aff4b5c02cd"/>
          <w:id w:val="209083067"/>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00A60AA0">
            <w:rPr>
              <w:lang w:val="en-US"/>
            </w:rPr>
            <w:fldChar w:fldCharType="separate"/>
          </w:r>
          <w:r w:rsidR="0028686A">
            <w:rPr>
              <w:lang w:val="en-US"/>
            </w:rPr>
            <w:t>(2016)</w:t>
          </w:r>
          <w:r w:rsidR="00A60AA0">
            <w:rPr>
              <w:lang w:val="en-US"/>
            </w:rPr>
            <w:fldChar w:fldCharType="end"/>
          </w:r>
        </w:sdtContent>
      </w:sdt>
      <w:r w:rsidR="00232B6D">
        <w:rPr>
          <w:lang w:val="en-US"/>
        </w:rPr>
        <w:t xml:space="preserve"> and summarized in </w:t>
      </w:r>
      <w:r w:rsidRPr="32AF646F">
        <w:rPr>
          <w:lang w:val="en-US"/>
        </w:rPr>
        <w:t>Ta</w:t>
      </w:r>
      <w:r w:rsidR="00ED7748">
        <w:rPr>
          <w:lang w:val="en-US"/>
        </w:rPr>
        <w:t>b.</w:t>
      </w:r>
      <w:r w:rsidRPr="32AF646F">
        <w:rPr>
          <w:lang w:val="en-US"/>
        </w:rPr>
        <w:t xml:space="preserve"> 1.</w:t>
      </w:r>
      <w:r w:rsidR="009337A3">
        <w:rPr>
          <w:lang w:val="en-US"/>
        </w:rPr>
        <w:t xml:space="preserve"> The </w:t>
      </w:r>
      <w:r w:rsidRPr="32AF646F">
        <w:rPr>
          <w:lang w:val="en-US"/>
        </w:rPr>
        <w:t xml:space="preserve">CHP </w:t>
      </w:r>
      <w:r w:rsidR="001E4158">
        <w:rPr>
          <w:lang w:val="en-US"/>
        </w:rPr>
        <w:t xml:space="preserve">unit </w:t>
      </w:r>
      <w:r w:rsidR="009337A3">
        <w:rPr>
          <w:lang w:val="en-US"/>
        </w:rPr>
        <w:t xml:space="preserve">was assumed to have an </w:t>
      </w:r>
      <w:r w:rsidRPr="32AF646F">
        <w:rPr>
          <w:lang w:val="en-US"/>
        </w:rPr>
        <w:t>electrical capacity</w:t>
      </w:r>
      <w:r w:rsidR="00AD5BD0">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w:t>
      </w:r>
      <w:r w:rsidR="009337A3" w:rsidRPr="32AF646F">
        <w:rPr>
          <w:lang w:val="en-US"/>
        </w:rPr>
        <w:t xml:space="preserve">of 50 kW </w:t>
      </w:r>
      <w:r w:rsidR="009337A3">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00AD5BD0">
        <w:rPr>
          <w:lang w:val="en-US"/>
        </w:rPr>
        <w:t xml:space="preserve"> </w:t>
      </w:r>
      <w:r w:rsidRPr="32AF646F">
        <w:rPr>
          <w:lang w:val="en-US"/>
        </w:rPr>
        <w:t>of 36%.</w:t>
      </w:r>
      <w:r w:rsidR="002C3C4D">
        <w:rPr>
          <w:lang w:val="en-US"/>
        </w:rPr>
        <w:t xml:space="preserve"> To obtain </w:t>
      </w:r>
      <w:r w:rsidR="00A015A8">
        <w:rPr>
          <w:lang w:val="en-US"/>
        </w:rPr>
        <w:t xml:space="preserve">a ratio between CHP </w:t>
      </w:r>
      <w:r w:rsidR="006E0C41">
        <w:rPr>
          <w:lang w:val="en-US"/>
        </w:rPr>
        <w:t xml:space="preserve">unit </w:t>
      </w:r>
      <w:r w:rsidR="00A015A8">
        <w:rPr>
          <w:lang w:val="en-US"/>
        </w:rPr>
        <w:t xml:space="preserve">and GS capacity </w:t>
      </w:r>
      <w:r w:rsidR="002849A8">
        <w:rPr>
          <w:lang w:val="en-US"/>
        </w:rPr>
        <w:t>in the range of</w:t>
      </w:r>
      <w:r w:rsidR="00A60AA0">
        <w:rPr>
          <w:lang w:val="en-US"/>
        </w:rPr>
        <w:t xml:space="preserve"> </w:t>
      </w:r>
      <w:sdt>
        <w:sdtPr>
          <w:rPr>
            <w:lang w:val="en-US"/>
          </w:rPr>
          <w:alias w:val="To edit, see citavi.com/edit"/>
          <w:tag w:val="CitaviPlaceholder#a64abb4b-1173-4599-bd88-c68e25da73c9"/>
          <w:id w:val="192585377"/>
          <w:placeholder>
            <w:docPart w:val="FB6C051CA4CB6C409CB838C45DAAEEBF"/>
          </w:placeholder>
        </w:sdtPr>
        <w:sdtContent>
          <w:r w:rsidR="00A60AA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yNFQxMjozMDowMi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sidR="00A60AA0">
            <w:rPr>
              <w:lang w:val="en-US"/>
            </w:rPr>
            <w:fldChar w:fldCharType="separate"/>
          </w:r>
          <w:r w:rsidR="0028686A">
            <w:rPr>
              <w:lang w:val="en-US"/>
            </w:rPr>
            <w:t>Dittmer et al.</w:t>
          </w:r>
          <w:r w:rsidR="00A60AA0">
            <w:rPr>
              <w:lang w:val="en-US"/>
            </w:rPr>
            <w:fldChar w:fldCharType="end"/>
          </w:r>
        </w:sdtContent>
      </w:sdt>
      <w:r w:rsidR="00A60AA0">
        <w:rPr>
          <w:lang w:val="en-US"/>
        </w:rPr>
        <w:t xml:space="preserve"> </w:t>
      </w:r>
      <w:sdt>
        <w:sdtPr>
          <w:rPr>
            <w:lang w:val="en-US"/>
          </w:rPr>
          <w:alias w:val="To edit, see citavi.com/edit"/>
          <w:tag w:val="CitaviPlaceholder#0e940dcd-3926-4594-9101-a03dbd417f51"/>
          <w:id w:val="-693775371"/>
          <w:placeholder>
            <w:docPart w:val="FB6C051CA4CB6C409CB838C45DAAEEBF"/>
          </w:placeholder>
        </w:sdtPr>
        <w:sdtContent>
          <w:r w:rsidR="00A60AA0">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jRUMTI6MzA6MDI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sidR="00A60AA0">
            <w:rPr>
              <w:lang w:val="en-US"/>
            </w:rPr>
            <w:fldChar w:fldCharType="separate"/>
          </w:r>
          <w:r w:rsidR="0028686A">
            <w:rPr>
              <w:lang w:val="en-US"/>
            </w:rPr>
            <w:t>(2022)</w:t>
          </w:r>
          <w:r w:rsidR="00A60AA0">
            <w:rPr>
              <w:lang w:val="en-US"/>
            </w:rPr>
            <w:fldChar w:fldCharType="end"/>
          </w:r>
        </w:sdtContent>
      </w:sdt>
      <w:r w:rsidR="002C3C4D">
        <w:rPr>
          <w:lang w:val="en-US"/>
        </w:rPr>
        <w:t xml:space="preserve">, the </w:t>
      </w:r>
      <w:r w:rsidR="00D0560B">
        <w:rPr>
          <w:lang w:val="en-US"/>
        </w:rPr>
        <w:t xml:space="preserve">maximum </w:t>
      </w:r>
      <w:r w:rsidR="00A015A8">
        <w:rPr>
          <w:lang w:val="en-US"/>
        </w:rPr>
        <w:t xml:space="preserve">GS </w:t>
      </w:r>
      <w:r w:rsidR="00D0560B">
        <w:rPr>
          <w:lang w:val="en-US"/>
        </w:rPr>
        <w:t>capacity</w:t>
      </w:r>
      <w:r w:rsidR="002C3C4D">
        <w:rPr>
          <w:lang w:val="en-US"/>
        </w:rPr>
        <w:t xml:space="preserve">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00AD5BD0">
        <w:rPr>
          <w:lang w:val="en-US"/>
        </w:rPr>
        <w:t xml:space="preserve"> </w:t>
      </w:r>
      <w:r w:rsidR="002C3C4D">
        <w:rPr>
          <w:lang w:val="en-US"/>
        </w:rPr>
        <w:t xml:space="preserve">was </w:t>
      </w:r>
      <w:r w:rsidR="0079153F">
        <w:rPr>
          <w:lang w:val="en-US"/>
        </w:rPr>
        <w:t>set</w:t>
      </w:r>
      <w:r w:rsidR="002C3C4D">
        <w:rPr>
          <w:lang w:val="en-US"/>
        </w:rPr>
        <w:t xml:space="preserve"> to 2</w:t>
      </w:r>
      <w:r w:rsidR="00723C17">
        <w:rPr>
          <w:lang w:val="en-US"/>
        </w:rPr>
        <w:t>8</w:t>
      </w:r>
      <w:r w:rsidR="002C3C4D">
        <w:rPr>
          <w:lang w:val="en-US"/>
        </w:rPr>
        <w:t>0</w:t>
      </w:r>
      <w:r w:rsidR="006E0C41">
        <w:rPr>
          <w:lang w:val="en-US"/>
        </w:rPr>
        <w:t xml:space="preserve"> </w:t>
      </w:r>
      <w:r w:rsidR="002C3C4D">
        <w:rPr>
          <w:lang w:val="en-US"/>
        </w:rPr>
        <w:t>m³.</w:t>
      </w:r>
      <w:r w:rsidR="00A70E49">
        <w:rPr>
          <w:lang w:val="en-US"/>
        </w:rPr>
        <w:t xml:space="preserve"> </w:t>
      </w:r>
    </w:p>
    <w:p w14:paraId="204C5DCB" w14:textId="7DE73F46" w:rsidR="00A7700F" w:rsidRDefault="0EF766E9" w:rsidP="00A7700F">
      <w:pPr>
        <w:pStyle w:val="berschrift2"/>
        <w:rPr>
          <w:lang w:val="en-US"/>
        </w:rPr>
      </w:pPr>
      <w:bookmarkStart w:id="9" w:name="_5bqn32glp415"/>
      <w:bookmarkStart w:id="10" w:name="_b20llt1pm978"/>
      <w:bookmarkEnd w:id="9"/>
      <w:bookmarkEnd w:id="10"/>
      <w:r w:rsidRPr="0EF766E9">
        <w:rPr>
          <w:lang w:val="en-US"/>
        </w:rPr>
        <w:t>2.2 Uncertain substrate characterization</w:t>
      </w:r>
    </w:p>
    <w:p w14:paraId="635E3B16" w14:textId="167D6ED6" w:rsidR="00D10E51" w:rsidRDefault="009676EC" w:rsidP="32AF646F">
      <w:pPr>
        <w:rPr>
          <w:lang w:val="en-US"/>
        </w:rPr>
      </w:pPr>
      <w:r>
        <w:rPr>
          <w:lang w:val="en-US"/>
        </w:rPr>
        <w:t>There exist a</w:t>
      </w:r>
      <w:r w:rsidR="00AA10A7" w:rsidRPr="00AA10A7">
        <w:rPr>
          <w:lang w:val="en-US"/>
        </w:rPr>
        <w:t xml:space="preserve">nalytical laboratory procedures to determine raw macronutrients </w:t>
      </w:r>
      <w:r w:rsidR="00232B6D">
        <w:rPr>
          <w:lang w:val="en-US"/>
        </w:rPr>
        <w:t xml:space="preserve">of </w:t>
      </w:r>
      <w:r w:rsidR="009A2C8E">
        <w:rPr>
          <w:lang w:val="en-US"/>
        </w:rPr>
        <w:t>CH</w:t>
      </w:r>
      <w:r w:rsidR="00AA10A7"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DefaultPlaceholder_-1854013440"/>
          </w:placeholder>
        </w:sdtPr>
        <w:sdtContent>
          <w:r>
            <w:rPr>
              <w:lang w:val="en-US"/>
            </w:rPr>
            <w:fldChar w:fldCharType="begin"/>
          </w:r>
          <w:r w:rsidR="0088297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}</w:instrText>
          </w:r>
          <w:r>
            <w:rPr>
              <w:lang w:val="en-US"/>
            </w:rPr>
            <w:fldChar w:fldCharType="separate"/>
          </w:r>
          <w:r w:rsidR="0028686A">
            <w:rPr>
              <w:lang w:val="en-US"/>
            </w:rPr>
            <w:t>(Liebetrau and Pfeiffer, 2020)</w:t>
          </w:r>
          <w:r>
            <w:rPr>
              <w:lang w:val="en-US"/>
            </w:rPr>
            <w:fldChar w:fldCharType="end"/>
          </w:r>
        </w:sdtContent>
      </w:sdt>
      <w:r w:rsidR="00AA10A7" w:rsidRPr="00AA10A7">
        <w:rPr>
          <w:lang w:val="en-US"/>
        </w:rPr>
        <w:t xml:space="preserve">. However, </w:t>
      </w:r>
      <w:r w:rsidR="0045620C">
        <w:rPr>
          <w:lang w:val="en-US"/>
        </w:rPr>
        <w:t xml:space="preserve">their </w:t>
      </w:r>
      <w:r w:rsidR="00AA10A7"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DefaultPlaceholder_-1854013440"/>
          </w:placeholder>
        </w:sdt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i0yNFQxMjozMDowMi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28686A">
            <w:rPr>
              <w:lang w:val="en-US"/>
            </w:rPr>
            <w:t>(Jimenez et al., 2015)</w:t>
          </w:r>
          <w:r>
            <w:rPr>
              <w:lang w:val="en-US"/>
            </w:rPr>
            <w:fldChar w:fldCharType="end"/>
          </w:r>
        </w:sdtContent>
      </w:sdt>
      <w:r w:rsidR="00AA10A7" w:rsidRPr="00AA10A7">
        <w:rPr>
          <w:lang w:val="en-US"/>
        </w:rPr>
        <w:t>. Th</w:t>
      </w:r>
      <w:r w:rsidR="00A157F0">
        <w:rPr>
          <w:lang w:val="en-US"/>
        </w:rPr>
        <w:t>erefore</w:t>
      </w:r>
      <w:r w:rsidR="00AA10A7" w:rsidRPr="00AA10A7">
        <w:rPr>
          <w:lang w:val="en-US"/>
        </w:rPr>
        <w:t xml:space="preserve">, in this study, </w:t>
      </w:r>
      <w:r w:rsidR="00A157F0">
        <w:rPr>
          <w:lang w:val="en-US"/>
        </w:rPr>
        <w:t xml:space="preserve">the </w:t>
      </w:r>
      <w:r w:rsidR="00AA10A7" w:rsidRPr="00AA10A7">
        <w:rPr>
          <w:lang w:val="en-US"/>
        </w:rPr>
        <w:t xml:space="preserve">influent macronutrients CH, PR and LI were </w:t>
      </w:r>
      <w:r w:rsidR="00A157F0">
        <w:rPr>
          <w:lang w:val="en-US"/>
        </w:rPr>
        <w:t>considered as</w:t>
      </w:r>
      <w:r w:rsidR="00AA10A7" w:rsidRPr="00AA10A7">
        <w:rPr>
          <w:lang w:val="en-US"/>
        </w:rPr>
        <w:t xml:space="preserve"> uncertain </w:t>
      </w:r>
      <w:r w:rsidR="00A157F0">
        <w:rPr>
          <w:lang w:val="en-US"/>
        </w:rPr>
        <w:t xml:space="preserve">since </w:t>
      </w:r>
      <w:r w:rsidR="00AA10A7" w:rsidRPr="00AA10A7">
        <w:rPr>
          <w:lang w:val="en-US"/>
        </w:rPr>
        <w:t xml:space="preserve">they describe only </w:t>
      </w:r>
      <w:r w:rsidR="0045620C">
        <w:rPr>
          <w:lang w:val="en-US"/>
        </w:rPr>
        <w:t>degradable</w:t>
      </w:r>
      <w:r w:rsidR="00AA10A7" w:rsidRPr="00AA10A7">
        <w:rPr>
          <w:lang w:val="en-US"/>
        </w:rPr>
        <w:t xml:space="preserve"> fractions of raw macronutrient</w:t>
      </w:r>
      <w:r w:rsidR="00A157F0">
        <w:rPr>
          <w:lang w:val="en-US"/>
        </w:rPr>
        <w:t xml:space="preserve">s in the ADM1-R3 </w:t>
      </w:r>
      <w:sdt>
        <w:sdtPr>
          <w:rPr>
            <w:lang w:val="en-US"/>
          </w:rPr>
          <w:alias w:val="To edit, see citavi.com/edit"/>
          <w:tag w:val="CitaviPlaceholder#e2d2f5f6-f162-4088-9a32-7ee16feb8ca5"/>
          <w:id w:val="-721205375"/>
          <w:placeholder>
            <w:docPart w:val="DefaultPlaceholder_-1854013440"/>
          </w:placeholder>
        </w:sdt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jRUMTI6MzA6MDIiLCJQcm9qZWN0Ijp7IiRyZWYiOiI4In19LCJVc2VOdW1iZXJpbmdUeXBlT2ZQYXJlbnREb2N1bWVudCI6ZmFsc2V9XSwiRm9ybWF0dGVkVGV4dCI6eyIkaWQiOiIyNSIsIkNvdW50IjoxLCJUZXh0VW5pdHMiOlt7IiRpZCI6IjI2IiwiRm9udFN0eWxlIjp7IiRpZCI6IjI3IiwiTmV1dHJhbCI6dHJ1ZX0sIlJlYWRpbmdPcmRlciI6MSwiVGV4dCI6IihXZWlucmljaCBldCBhbC4sIDIwMjEpIn1dfSwiVGFnIjoiQ2l0YXZpUGxhY2Vob2xkZXIjZTJkMmY1ZjYtZjE2Mi00MDg4LTlhMzItN2VlMTZmZWI4Y2E1IiwiVGV4dCI6IihXZWlucmljaCBldCBhbC4sIDIwMjEpIiwiV0FJVmVyc2lvbiI6IjYuMTkuMi4xIn0=}</w:instrText>
          </w:r>
          <w:r>
            <w:rPr>
              <w:lang w:val="en-US"/>
            </w:rPr>
            <w:fldChar w:fldCharType="separate"/>
          </w:r>
          <w:r w:rsidR="0028686A">
            <w:rPr>
              <w:lang w:val="en-US"/>
            </w:rPr>
            <w:t>(Weinrich et al., 2021)</w:t>
          </w:r>
          <w:r>
            <w:rPr>
              <w:lang w:val="en-US"/>
            </w:rPr>
            <w:fldChar w:fldCharType="end"/>
          </w:r>
        </w:sdtContent>
      </w:sdt>
      <w:r w:rsidR="00AA10A7" w:rsidRPr="00AA10A7">
        <w:rPr>
          <w:lang w:val="en-US"/>
        </w:rPr>
        <w:t>. Other parametric or structural uncertainties were ignored</w:t>
      </w:r>
      <w:r w:rsidR="32AF646F" w:rsidRPr="32AF646F">
        <w:rPr>
          <w:lang w:val="en-US"/>
        </w:rPr>
        <w:t xml:space="preserve">. </w:t>
      </w:r>
      <w:r w:rsidR="00D27AAF" w:rsidRPr="32AF646F">
        <w:rPr>
          <w:lang w:val="en-US"/>
        </w:rPr>
        <w:t xml:space="preserve">The following </w:t>
      </w:r>
      <w:r w:rsidR="00740A39">
        <w:rPr>
          <w:lang w:val="en-US"/>
        </w:rPr>
        <w:t xml:space="preserve">typical </w:t>
      </w:r>
      <w:r w:rsidR="00D27AAF" w:rsidRPr="32AF646F">
        <w:rPr>
          <w:lang w:val="en-US"/>
        </w:rPr>
        <w:t xml:space="preserve">agricultural </w:t>
      </w:r>
      <w:r w:rsidR="00740A39">
        <w:rPr>
          <w:lang w:val="en-US"/>
        </w:rPr>
        <w:t xml:space="preserve">AD </w:t>
      </w:r>
      <w:r w:rsidR="00D27AAF" w:rsidRPr="32AF646F">
        <w:rPr>
          <w:lang w:val="en-US"/>
        </w:rPr>
        <w:t xml:space="preserve">substrates were </w:t>
      </w:r>
      <w:r w:rsidR="00D27AAF">
        <w:rPr>
          <w:lang w:val="en-US"/>
        </w:rPr>
        <w:t>considered</w:t>
      </w:r>
      <w:r w:rsidR="001039CB">
        <w:rPr>
          <w:lang w:val="en-US"/>
        </w:rPr>
        <w:t xml:space="preserve"> </w:t>
      </w:r>
      <w:sdt>
        <w:sdtPr>
          <w:rPr>
            <w:lang w:val="en-US"/>
          </w:rPr>
          <w:alias w:val="To edit, see citavi.com/edit"/>
          <w:tag w:val="CitaviPlaceholder#5fbc1a3a-6460-4e09-8760-0f83c5099913"/>
          <w:id w:val="-505441846"/>
          <w:placeholder>
            <w:docPart w:val="DefaultPlaceholder_-1854013440"/>
          </w:placeholder>
        </w:sdtPr>
        <w:sdtContent>
          <w:r w:rsidR="00A157F0">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yZXNlYXJjaCBpbnRlcm5hdGlvbmFsIiwiUGFnaW5hdGlvbiI6MCwiUHJvdGVjdGVkIjpmYWxzZSwiVXNlckFiYnJldmlhdGlvbjEiOiJCaW9tZWQgUmVzIEludCIsIkNyZWF0ZWRCeSI6Il9hIiwiQ3JlYXRlZE9uIjoiMjAyMi0wNC0wNVQxMDo0ODo0MyIsIk1vZGlmaWVkQnkiOiJfYSIsIklkIjoiZDAwNzI2YzUtZDk0NS00M2RkLTk0YjYtMzM2ZTcwMTBhZjJlIiwiTW9kaWZpZWRPbiI6IjIwMjItMDQtMDVUMTA6NDg6NDM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ZvbHVtZSI6IjIwMTYiLCJZZWFyIjoiMjAxNiIsIlllYXJSZXNvbHZlZCI6IjIwMTYiLCJDcmVhdGVkQnkiOiJfSGVsbG1hbm4sIFNpbW9uIiwiQ3JlYXRlZE9uIjoiMjAyNS0wNi0xMVQxODowODo1NCIsIk1vZGlmaWVkQnkiOiJfU2hlbGxtYW5uIiwiSWQiOiJkNTk5YjEwMi1iNzU5LTQyY2EtOGEwZC1lYjA4NmIyZTkzOTUiLCJNb2RpZmllZE9uIjoiMjAyNS0wNi0yNFQxMjozMDowMi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yZWYiOiI4In19LHsiJGlkIjoiNDc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NDg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0O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HJlZiI6IjExIn1dLCJIYXNMYWJlbDEiOmZhbHNlLCJIYXNMYWJlbDIiOmZhbHNlLCJLZXl3b3JkcyI6W10sIkxhbmd1YWdlIjoiZW5nIiwiTGFuZ3VhZ2VDb2RlIjoiZW4iLCJMb2NhdGlvbnMiOlt7IiRpZCI6IjUwIiwiJHR5cGUiOiJTd2lzc0FjYWRlbWljLkNpdGF2aS5Mb2NhdGlvbiwgU3dpc3NBY2FkZW1pYy5DaXRhdmkiLCJBZGRyZXNzIjp7IiRpZCI6IjUx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N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UzIiwiJHR5cGUiOiJTd2lzc0FjYWRlbWljLkNpdGF2aS5Mb2NhdGlvbiwgU3dpc3NBY2FkZW1pYy5DaXRhdmkiLCJBZGRyZXNzIjp7IiRpZCI6IjU0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U2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YtMjRUMTI6MzA6MDI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sidR="00A157F0">
            <w:rPr>
              <w:lang w:val="en-US"/>
            </w:rPr>
            <w:fldChar w:fldCharType="separate"/>
          </w:r>
          <w:r w:rsidR="0028686A">
            <w:rPr>
              <w:lang w:val="en-US"/>
            </w:rPr>
            <w:t>(Ahmed et al., 2016; Segura et al., 2025; Hahn et al., 2014)</w:t>
          </w:r>
          <w:r w:rsidR="00A157F0">
            <w:rPr>
              <w:lang w:val="en-US"/>
            </w:rPr>
            <w:fldChar w:fldCharType="end"/>
          </w:r>
        </w:sdtContent>
      </w:sdt>
      <w:r w:rsidR="00D27AAF" w:rsidRPr="32AF646F">
        <w:rPr>
          <w:lang w:val="en-US"/>
        </w:rPr>
        <w:t>: grass silage (G</w:t>
      </w:r>
      <w:r w:rsidR="009C1D4A">
        <w:rPr>
          <w:lang w:val="en-US"/>
        </w:rPr>
        <w:t>r</w:t>
      </w:r>
      <w:r w:rsidR="00D27AAF" w:rsidRPr="32AF646F">
        <w:rPr>
          <w:lang w:val="en-US"/>
        </w:rPr>
        <w:t xml:space="preserve">S), </w:t>
      </w:r>
      <w:r>
        <w:rPr>
          <w:lang w:val="en-US"/>
        </w:rPr>
        <w:t xml:space="preserve">maize silage </w:t>
      </w:r>
      <w:r w:rsidR="00D27AAF" w:rsidRPr="32AF646F">
        <w:rPr>
          <w:lang w:val="en-US"/>
        </w:rPr>
        <w:t>(</w:t>
      </w:r>
      <w:r>
        <w:rPr>
          <w:lang w:val="en-US"/>
        </w:rPr>
        <w:t>M</w:t>
      </w:r>
      <w:r w:rsidRPr="32AF646F">
        <w:rPr>
          <w:lang w:val="en-US"/>
        </w:rPr>
        <w:t>S</w:t>
      </w:r>
      <w:r w:rsidR="00D27AAF" w:rsidRPr="32AF646F">
        <w:rPr>
          <w:lang w:val="en-US"/>
        </w:rPr>
        <w:t>), sugar beet silage (SBS) and cattle manure (CM).</w:t>
      </w:r>
      <w:r w:rsidR="00740A39">
        <w:rPr>
          <w:lang w:val="en-US"/>
        </w:rPr>
        <w:t xml:space="preserve"> </w:t>
      </w:r>
      <w:r w:rsidR="00A157F0">
        <w:rPr>
          <w:lang w:val="en-US"/>
        </w:rPr>
        <w:t>Individual substrate</w:t>
      </w:r>
      <w:r w:rsidR="00740A39">
        <w:rPr>
          <w:lang w:val="en-US"/>
        </w:rPr>
        <w:t xml:space="preserve"> costs per t FM are provided in Tab. 2.</w:t>
      </w:r>
    </w:p>
    <w:p w14:paraId="61CCC35F" w14:textId="52E019E2" w:rsidR="00EF63E2" w:rsidRDefault="006D555D" w:rsidP="00EF63E2">
      <w:pPr>
        <w:pStyle w:val="berschrift3"/>
        <w:rPr>
          <w:lang w:val="en-US"/>
        </w:rPr>
      </w:pPr>
      <w:bookmarkStart w:id="11" w:name="_3saj0h2cz42i" w:colFirst="0" w:colLast="0"/>
      <w:bookmarkEnd w:id="11"/>
      <w:r>
        <w:rPr>
          <w:lang w:val="en-US"/>
        </w:rPr>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3207668B" w:rsidR="006E55F9" w:rsidRDefault="000B0C85" w:rsidP="006E55F9">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28686A">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28686A">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 xml:space="preserve">carbon 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r w:rsidR="00E32EE4" w:rsidRPr="001A2017">
        <w:rPr>
          <w:lang w:val="en-US"/>
        </w:rPr>
        <w:t>Wei</w:t>
      </w:r>
      <w:r w:rsidR="009A2C8E">
        <w:rPr>
          <w:lang w:val="en-US"/>
        </w:rPr>
        <w:t>ß</w:t>
      </w:r>
      <w:r w:rsidR="00E32EE4" w:rsidRPr="001A2017">
        <w:rPr>
          <w:lang w:val="en-US"/>
        </w:rPr>
        <w:t xml:space="preserve">bach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YzIE5yLiA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MYW5kdGVjaG5payIsIlBhZ2luYXRpb24iOjAsIlByb3RlY3RlZCI6ZmFsc2UsIkNyZWF0ZWRCeSI6Il9IZWxsbWFubiwgU2ltb24iLCJDcmVhdGVkT24iOiIyMDI0LTAzLTI4VDEzOjEyOjUxIiwiTW9kaWZpZWRCeSI6Il9IZWxsbWFubiwgU2ltb24iLCJJZCI6Ijg1YmY3YjY0LTk3OWItNGQ0MC1hMGRkLTg0MWVlYWMzZTIyMiIsIk1vZGlmaWVkT24iOiIyMDI0LTAzLTI4VDEzOjEy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YzIE5yLiA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WWVhciI6IjIwMDgiLCJZZWFyUmVzb2x2ZWQiOiIyMDA4IiwiQ3JlYXRlZEJ5IjoiX0hlbGxtYW5uLCBTaW1vbiIsIkNyZWF0ZWRPbiI6IjIwMjQtMDMtMjhUMTE6NDQ6MzAiLCJNb2RpZmllZEJ5IjoiX0hlbGxtYW5uLCBTaW1vbiIsIklkIjoiZjliNWM3NDctYjAzOC00OTJlLTlmNDgtYzEyODg0NGQwMzBmIiwiTW9kaWZpZWRPbiI6IjIwMjQtMDgtMDJUMTI6NDA6MzQ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jMgTnIuID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}</w:instrText>
          </w:r>
          <w:r w:rsidR="001A2017">
            <w:rPr>
              <w:lang w:val="en-US"/>
            </w:rPr>
            <w:fldChar w:fldCharType="separate"/>
          </w:r>
          <w:r w:rsidR="0028686A">
            <w:rPr>
              <w:lang w:val="en-US"/>
            </w:rPr>
            <w:t>(Weißbach and Strubelt,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jRUMTI6MzA6MDI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M5YzdjN2ViOC02YzY3LTQ1NjItOWMwYy1mOGY0YTlkOWU4ZGQiLCJUZXh0IjoiRmlzZ2F0aXZhIGV0IGFsLiIsIldBSVZlcnNpb24iOiI2LjE5LjIuMSJ9}</w:instrText>
          </w:r>
          <w:r w:rsidR="00C32D2B">
            <w:rPr>
              <w:lang w:val="en-US"/>
            </w:rPr>
            <w:fldChar w:fldCharType="separate"/>
          </w:r>
          <w:r w:rsidR="0028686A">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I0VDEyOjMwOjAy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NGY4NTRhNTItODMwNC00NzlmLTg1NjYtM2MzNTliMmQ4NGQyIiwiVGV4dCI6IigyMDIwKSIsIldBSVZlcnNpb24iOiI2LjE5LjIuMSJ9}</w:instrText>
          </w:r>
          <w:r w:rsidR="00C32D2B">
            <w:rPr>
              <w:lang w:val="en-US"/>
            </w:rPr>
            <w:fldChar w:fldCharType="separate"/>
          </w:r>
          <w:r w:rsidR="0028686A">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142D0B7A"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F078B2">
        <w:rPr>
          <w:lang w:val="en-US"/>
        </w:rPr>
        <w:t xml:space="preserve">which are </w:t>
      </w:r>
      <w:r w:rsidR="007F5215">
        <w:rPr>
          <w:lang w:val="en-US"/>
        </w:rPr>
        <w:t xml:space="preserve">given </w:t>
      </w:r>
      <w:r w:rsidR="001D6692">
        <w:rPr>
          <w:lang w:val="en-US"/>
        </w:rPr>
        <w:t>in percentage of</w:t>
      </w:r>
      <w:r w:rsidR="007F5215">
        <w:rPr>
          <w:lang w:val="en-US"/>
        </w:rPr>
        <w:t xml:space="preserve"> </w:t>
      </w:r>
      <m:oMath>
        <m:r>
          <w:rPr>
            <w:rFonts w:ascii="Cambria Math" w:hAnsi="Cambria Math"/>
            <w:lang w:val="en-US"/>
          </w:rPr>
          <m:t>TS</m:t>
        </m:r>
      </m:oMath>
      <w:r w:rsidR="007F5215">
        <w:rPr>
          <w:lang w:val="en-US"/>
        </w:rPr>
        <w:t xml:space="preserve">, </w:t>
      </w:r>
      <w:r w:rsidR="00F06B60">
        <w:rPr>
          <w:lang w:val="en-US"/>
        </w:rPr>
        <w:t>therefore</w:t>
      </w:r>
      <w:r w:rsidR="00AF3C62">
        <w:rPr>
          <w:lang w:val="en-US"/>
        </w:rPr>
        <w:t xml:space="preserve"> </w:t>
      </w:r>
      <w:r w:rsidR="001D6692">
        <w:rPr>
          <w:lang w:val="en-US"/>
        </w:rPr>
        <w:t>it holds</w:t>
      </w:r>
      <w:r w:rsidR="00C32D2B">
        <w:rPr>
          <w:lang w:val="en-US"/>
        </w:rPr>
        <w:t xml:space="preserve">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jRUMTI6MzA6MDIiLCJQcm9qZWN0Ijp7IiRyZWYiOiI4In19LCJVc2VOdW1iZXJpbmdUeXBlT2ZQYXJlbnREb2N1bWVudCI6ZmFsc2V9XSwiRm9ybWF0dGVkVGV4dCI6eyIkaWQiOiIyNSIsIkNvdW50IjoxLCJUZXh0VW5pdHMiOlt7IiRpZCI6IjI2IiwiRm9udFN0eWxlIjp7IiRpZCI6IjI3IiwiTmV1dHJhbCI6dHJ1ZX0sIlJlYWRpbmdPcmRlciI6MSwiVGV4dCI6IihXZWlucmljaCBldCBhbC4sIDIwMjEpIn1dfSwiVGFnIjoiQ2l0YXZpUGxhY2Vob2xkZXIjZjM2MTBlOGUtM2E5Mi00ZmI5LTg4M2EtZTUxYjZhOWExN2IwIiwiVGV4dCI6IihXZWlucmljaCBldCBhbC4sIDIwMjEpIiwiV0FJVmVyc2lvbiI6IjYuMTkuMi4xIn0=}</w:instrText>
          </w:r>
          <w:r w:rsidR="00C32D2B">
            <w:rPr>
              <w:lang w:val="en-US"/>
            </w:rPr>
            <w:fldChar w:fldCharType="separate"/>
          </w:r>
          <w:r w:rsidR="0028686A">
            <w:rPr>
              <w:lang w:val="en-US"/>
            </w:rPr>
            <w:t>(Weinrich et al., 2021)</w:t>
          </w:r>
          <w:r w:rsidR="00C32D2B">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337BE8"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EC8AEB9"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XC=1000-XA-XP-XL.</m:t>
                </m:r>
              </m:oMath>
            </m:oMathPara>
          </w:p>
        </w:tc>
        <w:tc>
          <w:tcPr>
            <w:tcW w:w="424" w:type="pct"/>
            <w:vAlign w:val="center"/>
          </w:tcPr>
          <w:p w14:paraId="3D2170E9" w14:textId="1C711ABC"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9</w:t>
            </w:r>
            <w:r>
              <w:fldChar w:fldCharType="end"/>
            </w:r>
            <w:r w:rsidRPr="00C32D2B">
              <w:rPr>
                <w:lang w:val="en-US"/>
              </w:rPr>
              <w:t>)</w:t>
            </w:r>
          </w:p>
        </w:tc>
      </w:tr>
    </w:tbl>
    <w:p w14:paraId="6E5E4B6E" w14:textId="7A36DEC3" w:rsidR="00EF63E2"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fresh matter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jRUMTI6MzA6MDI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28686A">
            <w:rPr>
              <w:lang w:val="en-US"/>
            </w:rPr>
            <w:t>(Lübken et al., 2015)</w:t>
          </w:r>
          <w:r w:rsidR="00464192">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337BE8"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905BA2">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7E996858" w:rsidR="00D779B8" w:rsidRDefault="00D779B8">
            <w:pPr>
              <w:pStyle w:val="Beschriftung"/>
              <w:jc w:val="right"/>
              <w:rPr>
                <w:lang w:val="en-US"/>
              </w:rPr>
            </w:pPr>
            <w:bookmarkStart w:id="12" w:name="_Ref188204729"/>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10</w:t>
            </w:r>
            <w:r>
              <w:fldChar w:fldCharType="end"/>
            </w:r>
            <w:r w:rsidRPr="00C32D2B">
              <w:rPr>
                <w:lang w:val="en-US"/>
              </w:rPr>
              <w:t>)</w:t>
            </w:r>
            <w:bookmarkEnd w:id="12"/>
          </w:p>
        </w:tc>
      </w:tr>
    </w:tbl>
    <w:p w14:paraId="55802794" w14:textId="1F214F4E"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F8151A">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jRUMTI6MzA6MDI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28686A">
            <w:rPr>
              <w:szCs w:val="24"/>
              <w:lang w:val="en-US"/>
            </w:rPr>
            <w:t>(Lübken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lastRenderedPageBreak/>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905BA2">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12CF78E5" w:rsidR="00D779B8" w:rsidRDefault="00D779B8">
            <w:pPr>
              <w:pStyle w:val="Beschriftung"/>
              <w:jc w:val="right"/>
              <w:rPr>
                <w:lang w:val="en-US"/>
              </w:rPr>
            </w:pPr>
            <w:bookmarkStart w:id="13" w:name="_Ref188204136"/>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11</w:t>
            </w:r>
            <w:r>
              <w:fldChar w:fldCharType="end"/>
            </w:r>
            <w:r w:rsidRPr="00C32D2B">
              <w:rPr>
                <w:lang w:val="en-US"/>
              </w:rPr>
              <w:t>)</w:t>
            </w:r>
            <w:bookmarkEnd w:id="13"/>
          </w:p>
        </w:tc>
      </w:tr>
    </w:tbl>
    <w:p w14:paraId="71C845DA" w14:textId="4A167AA4" w:rsidR="00A737A4" w:rsidRDefault="0009130B" w:rsidP="00DE2A92">
      <w:pPr>
        <w:ind w:firstLine="0"/>
        <w:rPr>
          <w:rFonts w:eastAsia="Garamond" w:cs="Garamond"/>
          <w:lang w:val="en-US"/>
        </w:rPr>
      </w:pPr>
      <w:r>
        <w:rPr>
          <w:lang w:val="en-US"/>
        </w:rPr>
        <w:t>To this end,</w:t>
      </w:r>
      <w:r w:rsidR="003C3DE0">
        <w:rPr>
          <w:lang w:val="en-US"/>
        </w:rPr>
        <w:t xml:space="preserve"> total </w:t>
      </w:r>
      <w:r w:rsidR="0045620C">
        <w:rPr>
          <w:lang w:val="en-US"/>
        </w:rPr>
        <w:t xml:space="preserve">degradabilities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BMP and the </w:t>
      </w:r>
      <w:r w:rsidR="00591064">
        <w:rPr>
          <w:lang w:val="en-US"/>
        </w:rPr>
        <w:t xml:space="preserve">widely accepted </w:t>
      </w:r>
      <w:r w:rsidR="00777248">
        <w:rPr>
          <w:lang w:val="en-US"/>
        </w:rPr>
        <w:t>theoretical</w:t>
      </w:r>
      <w:r w:rsidR="00E55565">
        <w:rPr>
          <w:lang w:val="en-US"/>
        </w:rPr>
        <w:t xml:space="preserve"> 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45620C">
        <w:rPr>
          <w:rFonts w:eastAsia="Garamond" w:cs="Garamond"/>
          <w:lang w:val="en-US"/>
        </w:rPr>
        <w:t xml:space="preserve">degradable </w:t>
      </w:r>
      <w:r w:rsidR="00046F5C">
        <w:rPr>
          <w:rFonts w:eastAsia="Garamond" w:cs="Garamond"/>
          <w:lang w:val="en-US"/>
        </w:rPr>
        <w:t>VS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35ad7923-b263-4960-85b8-9b5641c83876"/>
          <w:id w:val="990291593"/>
          <w:placeholder>
            <w:docPart w:val="DefaultPlaceholder_-1854013440"/>
          </w:placeholder>
        </w:sdtPr>
        <w:sdtContent>
          <w:r w:rsidR="006C2E11">
            <w:rPr>
              <w:rFonts w:eastAsia="Garamond" w:cs="Garamond"/>
              <w:lang w:val="en-US"/>
            </w:rPr>
            <w:fldChar w:fldCharType="begin"/>
          </w:r>
          <w:r w:rsidR="006C2E1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MGRiNzZjLTAxY2EtNDhlYi1iNDVmLTg4NDY3MDhhM2JhMiIsIlJhbmdlTGVuZ3RoIjoxNiwiUmVmZXJlbmNlSWQiOiI0ZWYxNTIwNC04N2Y5LTQ2ZWYtODNlNS01NjgxMzkxZDljY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MVC4yMDA4Ljg4MC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C43NzkiLCJVcmlTdHJpbmciOiJodHRwczovL2RvaS5vcmcvMTAuMTUxNTAvTFQuMjAwOC44OD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}</w:instrText>
          </w:r>
          <w:r w:rsidR="006C2E11">
            <w:rPr>
              <w:rFonts w:eastAsia="Garamond" w:cs="Garamond"/>
              <w:lang w:val="en-US"/>
            </w:rPr>
            <w:fldChar w:fldCharType="separate"/>
          </w:r>
          <w:r w:rsidR="006C2E11">
            <w:rPr>
              <w:rFonts w:eastAsia="Garamond" w:cs="Garamond"/>
              <w:lang w:val="en-US"/>
            </w:rPr>
            <w:t>(Weißbach, 2008)</w:t>
          </w:r>
          <w:r w:rsidR="006C2E11">
            <w:rPr>
              <w:rFonts w:eastAsia="Garamond" w:cs="Garamond"/>
              <w:lang w:val="en-US"/>
            </w:rPr>
            <w:fldChar w:fldCharType="end"/>
          </w:r>
        </w:sdtContent>
      </w:sdt>
      <w:r w:rsidR="00C5310F">
        <w:rPr>
          <w:rFonts w:eastAsia="Garamond" w:cs="Garamond"/>
          <w:lang w:val="en-US"/>
        </w:rPr>
        <w:t>.</w:t>
      </w:r>
      <w:r w:rsidR="00C43241">
        <w:rPr>
          <w:rFonts w:eastAsia="Garamond" w:cs="Garamond"/>
          <w:lang w:val="en-US"/>
        </w:rPr>
        <w:t xml:space="preserve"> </w:t>
      </w:r>
      <w:r w:rsidR="005563C3">
        <w:rPr>
          <w:rFonts w:eastAsia="Garamond" w:cs="Garamond"/>
          <w:lang w:val="en-US"/>
        </w:rPr>
        <w:t xml:space="preserve">A fresh matter density </w:t>
      </w:r>
      <w:r w:rsidR="005563C3">
        <w:rPr>
          <w:lang w:val="en-US"/>
        </w:rPr>
        <w:t xml:space="preserve">of </w:t>
      </w:r>
      <w:r w:rsidR="00DE2A92" w:rsidRPr="77CCFEC8">
        <w:rPr>
          <w:lang w:val="en-US"/>
        </w:rPr>
        <w:t>1</w:t>
      </w:r>
      <w:r w:rsidR="00DE2A92">
        <w:rPr>
          <w:lang w:val="en-US"/>
        </w:rPr>
        <w:t>000</w:t>
      </w:r>
      <w:r w:rsidR="00DE2A92" w:rsidRPr="77CCFEC8">
        <w:rPr>
          <w:lang w:val="en-US"/>
        </w:rPr>
        <w:t xml:space="preserve"> </w:t>
      </w:r>
      <w:r w:rsidR="00DE2A92">
        <w:rPr>
          <w:lang w:val="en-US"/>
        </w:rPr>
        <w:t>k</w:t>
      </w:r>
      <w:r w:rsidR="00DE2A92" w:rsidRPr="77CCFEC8">
        <w:rPr>
          <w:lang w:val="en-US"/>
        </w:rPr>
        <w:t>g m</w:t>
      </w:r>
      <w:r w:rsidR="00DE2A92">
        <w:rPr>
          <w:vertAlign w:val="superscript"/>
          <w:lang w:val="en-US"/>
        </w:rPr>
        <w:t>-3</w:t>
      </w:r>
      <w:r w:rsidR="00DE2A92" w:rsidRPr="77CCFEC8">
        <w:rPr>
          <w:lang w:val="en-US"/>
        </w:rPr>
        <w:t xml:space="preserve"> </w:t>
      </w:r>
      <w:r w:rsidR="005563C3">
        <w:rPr>
          <w:lang w:val="en-US"/>
        </w:rPr>
        <w:t xml:space="preserve">was assumed </w:t>
      </w:r>
      <w:r w:rsidR="00DE2A92" w:rsidRPr="77CCFEC8">
        <w:rPr>
          <w:lang w:val="en-US"/>
        </w:rPr>
        <w:t xml:space="preserve">for </w:t>
      </w:r>
      <w:r w:rsidR="00DE2A92">
        <w:rPr>
          <w:lang w:val="en-US"/>
        </w:rPr>
        <w:t xml:space="preserve">all </w:t>
      </w:r>
      <w:r w:rsidR="00DE2A92" w:rsidRPr="77CCFEC8">
        <w:rPr>
          <w:rFonts w:eastAsia="Garamond" w:cs="Garamond"/>
          <w:lang w:val="en-US"/>
        </w:rPr>
        <w:t>substrate</w:t>
      </w:r>
      <w:r w:rsidR="00DE2A92">
        <w:rPr>
          <w:rFonts w:eastAsia="Garamond" w:cs="Garamond"/>
          <w:lang w:val="en-US"/>
        </w:rPr>
        <w:t>s</w:t>
      </w:r>
      <w:r w:rsidR="005563C3">
        <w:rPr>
          <w:rFonts w:eastAsia="Garamond" w:cs="Garamond"/>
          <w:lang w:val="en-US"/>
        </w:rPr>
        <w:t xml:space="preserve">. </w:t>
      </w:r>
      <w:r w:rsidR="00E40C42">
        <w:rPr>
          <w:rFonts w:eastAsia="Garamond" w:cs="Garamond"/>
          <w:lang w:val="en-US"/>
        </w:rPr>
        <w:t>Resulting ADM1-R3 influent concentrations are provided in the SI.</w:t>
      </w:r>
    </w:p>
    <w:p w14:paraId="49AAD900" w14:textId="16A6704D" w:rsidR="00EF63E2" w:rsidRPr="00A7700F" w:rsidRDefault="32AF646F" w:rsidP="32AF646F">
      <w:pPr>
        <w:pStyle w:val="berschrift3"/>
        <w:rPr>
          <w:lang w:val="en-US"/>
        </w:rPr>
      </w:pPr>
      <w:r w:rsidRPr="32AF646F">
        <w:rPr>
          <w:lang w:val="en-US"/>
        </w:rPr>
        <w:t>2.2.2 Linear uncertainty propagation</w:t>
      </w:r>
    </w:p>
    <w:p w14:paraId="3A53B1B0" w14:textId="2A808A95" w:rsidR="00EF63E2" w:rsidRDefault="009D57E5" w:rsidP="0047114B">
      <w:pPr>
        <w:rPr>
          <w:lang w:val="en-US"/>
        </w:rPr>
      </w:pPr>
      <w:r>
        <w:rPr>
          <w:lang w:val="en-US"/>
        </w:rPr>
        <w:t>In this study, uncertainties of influent macronutrients were derived from uncertainties of the underlying laboratory measurements by applying linear uncertainty propagation</w:t>
      </w:r>
      <w:r w:rsidR="00F647DD">
        <w:rPr>
          <w:lang w:val="en-US"/>
        </w:rPr>
        <w:t xml:space="preserve"> </w:t>
      </w:r>
      <w:sdt>
        <w:sdtPr>
          <w:rPr>
            <w:lang w:val="en-US"/>
          </w:rPr>
          <w:alias w:val="To edit, see citavi.com/edit"/>
          <w:tag w:val="CitaviPlaceholder#ed2d6ed9-ab9d-4f76-9010-88e7aebedb69"/>
          <w:id w:val="-1155595590"/>
          <w:placeholder>
            <w:docPart w:val="E727DDA9681CCB4FB0BFB906B020EE39"/>
          </w:placeholder>
        </w:sdtPr>
        <w:sdtContent>
          <w:r w:rsidR="00F647D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sidR="00F647DD">
            <w:rPr>
              <w:lang w:val="en-US"/>
            </w:rPr>
            <w:fldChar w:fldCharType="separate"/>
          </w:r>
          <w:r w:rsidR="0028686A">
            <w:rPr>
              <w:lang w:val="en-US"/>
            </w:rPr>
            <w:t>(Ku, 1966)</w:t>
          </w:r>
          <w:r w:rsidR="00F647DD">
            <w:rPr>
              <w:lang w:val="en-US"/>
            </w:rPr>
            <w:fldChar w:fldCharType="end"/>
          </w:r>
        </w:sdtContent>
      </w:sdt>
      <w:r w:rsidR="003F675A">
        <w:rPr>
          <w:lang w:val="en-US"/>
        </w:rPr>
        <w:t>.</w:t>
      </w:r>
      <w:r>
        <w:rPr>
          <w:lang w:val="en-US"/>
        </w:rPr>
        <w:t xml:space="preserve"> </w:t>
      </w:r>
      <w:r w:rsidR="003F675A">
        <w:rPr>
          <w:lang w:val="en-US"/>
        </w:rPr>
        <w:t>This allows to compute t</w:t>
      </w:r>
      <w:r w:rsidR="00917D50">
        <w:rPr>
          <w:lang w:val="en-US"/>
        </w:rPr>
        <w:t>he standard deviation</w:t>
      </w:r>
      <w:r w:rsidR="00667BDC">
        <w:rPr>
          <w:lang w:val="en-US"/>
        </w:rPr>
        <w:t xml:space="preserve"> (SD)</w:t>
      </w:r>
      <w:r w:rsidR="00917D50">
        <w:rPr>
          <w:lang w:val="en-US"/>
        </w:rPr>
        <w:t xml:space="preserve">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917D50" w:rsidRPr="00917D50">
        <w:rPr>
          <w:lang w:val="en-US"/>
        </w:rPr>
        <w:t xml:space="preserve"> of a </w:t>
      </w:r>
      <w:r w:rsidR="00C919D8">
        <w:rPr>
          <w:lang w:val="en-US"/>
        </w:rPr>
        <w:t xml:space="preserve">variable </w:t>
      </w:r>
      <m:oMath>
        <m:r>
          <w:rPr>
            <w:rFonts w:ascii="Cambria Math" w:hAnsi="Cambria Math"/>
            <w:lang w:val="en-US"/>
          </w:rPr>
          <m:t>y</m:t>
        </m:r>
      </m:oMath>
      <w:r w:rsidR="005636C5">
        <w:rPr>
          <w:lang w:val="en-US"/>
        </w:rPr>
        <w:t xml:space="preserve"> which is a function of independently distributed</w:t>
      </w:r>
      <w:r w:rsidR="00C919D8">
        <w:rPr>
          <w:lang w:val="en-US"/>
        </w:rPr>
        <w:t xml:space="preserve">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C919D8">
        <w:rPr>
          <w:lang w:val="en-US"/>
        </w:rPr>
        <w:t xml:space="preserve">, </w:t>
      </w:r>
      <w:r w:rsidR="005636C5">
        <w:rPr>
          <w:lang w:val="en-US"/>
        </w:rPr>
        <w:t xml:space="preserve">i.e. </w:t>
      </w:r>
      <w:r w:rsidR="00C919D8">
        <w:rPr>
          <w:lang w:val="en-US"/>
        </w:rPr>
        <w:t xml:space="preserv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EF3CA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14" w:name="_tr7vlxibcbb3"/>
            <w:bookmarkEnd w:id="14"/>
          </w:p>
        </w:tc>
        <w:tc>
          <w:tcPr>
            <w:tcW w:w="4283" w:type="pct"/>
            <w:vAlign w:val="center"/>
          </w:tcPr>
          <w:p w14:paraId="107FB2EC" w14:textId="7AC379B2" w:rsidR="0045757C" w:rsidRPr="00E667F4" w:rsidRDefault="00905BA2"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C568132" w:rsidR="0045757C" w:rsidRDefault="0045757C" w:rsidP="00ED65FB">
            <w:pPr>
              <w:pStyle w:val="Beschriftung"/>
              <w:jc w:val="right"/>
              <w:rPr>
                <w:lang w:val="en-US"/>
              </w:rPr>
            </w:pPr>
            <w:bookmarkStart w:id="15" w:name="_Ref18820413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12</w:t>
            </w:r>
            <w:r>
              <w:fldChar w:fldCharType="end"/>
            </w:r>
            <w:r>
              <w:t>)</w:t>
            </w:r>
            <w:bookmarkEnd w:id="15"/>
          </w:p>
        </w:tc>
      </w:tr>
    </w:tbl>
    <w:p w14:paraId="06F08582" w14:textId="0C2E53D8"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10</w:t>
      </w:r>
      <w:r w:rsidR="00AC5FD3"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11</w:t>
      </w:r>
      <w:r w:rsidR="00AC5FD3"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587273BC" w:rsidR="00EA1986" w:rsidRPr="00177C0F" w:rsidRDefault="00905BA2"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2D08F065" w:rsidR="00EA1986" w:rsidRDefault="00EA1986">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13</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504CAA9B" w:rsidR="000B78CD" w:rsidRPr="00177C0F" w:rsidRDefault="00905BA2"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23AD7A1"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14</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046258B" w:rsidR="000B78CD" w:rsidRPr="00220152" w:rsidRDefault="00905BA2"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610362E3"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15</w:t>
            </w:r>
            <w:r>
              <w:fldChar w:fldCharType="end"/>
            </w:r>
            <w:r w:rsidRPr="00C32D2B">
              <w:rPr>
                <w:lang w:val="en-US"/>
              </w:rPr>
              <w:t>)</w:t>
            </w:r>
          </w:p>
        </w:tc>
      </w:tr>
    </w:tbl>
    <w:p w14:paraId="2DFAA56D" w14:textId="794EB338"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1D3BAC">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7E170C29"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28686A">
            <w:rPr>
              <w:lang w:val="en-US"/>
            </w:rPr>
            <w:t>(Qin and Badgwell,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controller, plant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 xml:space="preserve">entire </w:t>
      </w:r>
      <w:r w:rsidR="3A009AB9" w:rsidRPr="3A009AB9">
        <w:rPr>
          <w:lang w:val="en-US"/>
        </w:rPr>
        <w:lastRenderedPageBreak/>
        <w:t>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one</w:t>
      </w:r>
      <w:r w:rsidR="00C83360">
        <w:rPr>
          <w:lang w:val="en-US"/>
        </w:rPr>
        <w:t xml:space="preserve"> </w:t>
      </w:r>
      <w:r w:rsidRPr="42E16D65">
        <w:rPr>
          <w:lang w:val="en-US"/>
        </w:rPr>
        <w:t>time step</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275827D1"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jRUMTI6MzA6MDI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28686A">
            <w:rPr>
              <w:lang w:val="en-US"/>
            </w:rPr>
            <w:t>(Lucia et al., 2013)</w:t>
          </w:r>
          <w:r w:rsidR="002242FE">
            <w:rPr>
              <w:lang w:val="en-US"/>
            </w:rPr>
            <w:fldChar w:fldCharType="end"/>
          </w:r>
        </w:sdtContent>
      </w:sdt>
      <w:r w:rsidRPr="32AF646F">
        <w:rPr>
          <w:lang w:val="en-US"/>
        </w:rPr>
        <w:t>.</w:t>
      </w:r>
      <w:r w:rsidR="0044151D">
        <w:rPr>
          <w:lang w:val="en-US"/>
        </w:rPr>
        <w:t xml:space="preserve"> </w:t>
      </w:r>
      <w:r w:rsidR="0044151D" w:rsidRPr="32AF646F">
        <w:rPr>
          <w:lang w:val="en-US"/>
        </w:rPr>
        <w:t>At 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5BEA19D9" w:rsidR="00E3538A" w:rsidRDefault="00905BA2"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QtMDMtMTFUMTY6MTc6NT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0LTAzLTExVDE2OjE3OjI1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28686A">
            <w:rPr>
              <w:lang w:val="en-US"/>
            </w:rPr>
            <w:t>Lucia and Engell</w:t>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1cm9wZWFuIENvbnRyb2wgQ29uZmVyZW5jZSBFQ0M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dXJvcGVhbiBDb250cm9sIENvbmZlcmVuY2UgKEVDQyks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0LTAzLTExVDE2OjE3OjU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C0wMy0xMVQxNjoxNzoyN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28686A">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 xml:space="preserve">they report that </w:t>
      </w:r>
      <w:r w:rsidR="00E3538A" w:rsidRPr="32AF646F">
        <w:rPr>
          <w:lang w:val="en-US"/>
        </w:rPr>
        <w:t xml:space="preserve">even </w:t>
      </w:r>
      <w:r w:rsidR="00E3538A">
        <w:rPr>
          <w:lang w:val="en-US"/>
        </w:rPr>
        <w:t xml:space="preserve">for </w:t>
      </w:r>
      <w:r w:rsidR="00E3538A" w:rsidRPr="32AF646F">
        <w:rPr>
          <w:lang w:val="en-US"/>
        </w:rPr>
        <w:t xml:space="preserve">nonlinear systems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limits of uncertain parameters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 limits</w:t>
      </w:r>
      <w:r w:rsidR="00A64481">
        <w:rPr>
          <w:lang w:val="en-US"/>
        </w:rPr>
        <w:t>.</w:t>
      </w:r>
    </w:p>
    <w:p w14:paraId="6A4E3146" w14:textId="37E7B4B0"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6" w:name="_Hlk195179395"/>
      <w:r w:rsidR="00FC6EFB">
        <w:rPr>
          <w:lang w:val="en-US"/>
        </w:rPr>
        <w:t xml:space="preserve"> (dotted line </w:t>
      </w:r>
      <w:r w:rsidR="00F64B6A">
        <w:rPr>
          <w:lang w:val="en-US"/>
        </w:rPr>
        <w:t>within the</w:t>
      </w:r>
      <w:r w:rsidR="00FC6EFB">
        <w:rPr>
          <w:lang w:val="en-US"/>
        </w:rPr>
        <w:t xml:space="preserve"> Plant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6"/>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jRUMTI6MzA6MDI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28686A">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15FC0F13"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 xml:space="preserve">) though revealed </w:t>
      </w:r>
      <w:r w:rsidR="32AF646F" w:rsidRPr="32AF646F">
        <w:rPr>
          <w:lang w:val="en-US"/>
        </w:rPr>
        <w:lastRenderedPageBreak/>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7BE3C2D3"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computational costs</w:t>
      </w:r>
      <w:r w:rsidR="007F3236">
        <w:rPr>
          <w:lang w:val="en-US"/>
        </w:rPr>
        <w:t xml:space="preserve">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jRUMTI6MzA6MDI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28686A">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0AD93606" w14:textId="077A6A33" w:rsidR="00F04FA5" w:rsidRPr="00F04FA5" w:rsidRDefault="00F04FA5" w:rsidP="00F04FA5">
      <w:pPr>
        <w:pStyle w:val="berschrift2"/>
        <w:rPr>
          <w:lang w:val="en-US"/>
        </w:rPr>
      </w:pPr>
      <w:r w:rsidRPr="00F04FA5">
        <w:rPr>
          <w:lang w:val="en-US"/>
        </w:rPr>
        <w:t>2.</w:t>
      </w:r>
      <w:r w:rsidR="006D555D">
        <w:rPr>
          <w:lang w:val="en-US"/>
        </w:rPr>
        <w:t>4</w:t>
      </w:r>
      <w:r>
        <w:rPr>
          <w:lang w:val="en-US"/>
        </w:rPr>
        <w:t xml:space="preserve"> </w:t>
      </w:r>
      <w:r w:rsidR="00EE7B82">
        <w:rPr>
          <w:lang w:val="en-US"/>
        </w:rPr>
        <w:t>Case studies</w:t>
      </w:r>
    </w:p>
    <w:p w14:paraId="2B732734" w14:textId="7EC3AE75" w:rsidR="0BB509A2" w:rsidRDefault="004867B4" w:rsidP="00594B4B">
      <w:pPr>
        <w:rPr>
          <w:lang w:val="en-US"/>
        </w:rPr>
      </w:pPr>
      <w:r>
        <w:rPr>
          <w:lang w:val="en-US"/>
        </w:rPr>
        <w:t>T</w:t>
      </w:r>
      <w:r w:rsidR="32AF646F" w:rsidRPr="32AF646F">
        <w:rPr>
          <w:lang w:val="en-US"/>
        </w:rPr>
        <w:t xml:space="preserve">wo case studies </w:t>
      </w:r>
      <w:r>
        <w:rPr>
          <w:lang w:val="en-US"/>
        </w:rPr>
        <w:t xml:space="preserve">were considered </w:t>
      </w:r>
      <w:r w:rsidR="009751EE">
        <w:rPr>
          <w:lang w:val="en-US"/>
        </w:rPr>
        <w:t>in</w:t>
      </w:r>
      <w:r w:rsidR="009751EE" w:rsidRPr="32AF646F">
        <w:rPr>
          <w:lang w:val="en-US"/>
        </w:rPr>
        <w:t xml:space="preserve"> </w:t>
      </w:r>
      <w:r w:rsidR="32AF646F" w:rsidRPr="32AF646F">
        <w:rPr>
          <w:lang w:val="en-US"/>
        </w:rPr>
        <w:t>this</w:t>
      </w:r>
      <w:r w:rsidR="00A9631D">
        <w:rPr>
          <w:lang w:val="en-US"/>
        </w:rPr>
        <w:t xml:space="preserve"> </w:t>
      </w:r>
      <w:r w:rsidR="009751EE">
        <w:rPr>
          <w:lang w:val="en-US"/>
        </w:rPr>
        <w:t>investigation</w:t>
      </w:r>
      <w:r w:rsidR="00C043CA">
        <w:rPr>
          <w:lang w:val="en-US"/>
        </w:rPr>
        <w:t>, shown as two different pathways in Fig. 1a</w:t>
      </w:r>
      <w:r w:rsidR="00A9631D" w:rsidRPr="32AF646F">
        <w:rPr>
          <w:lang w:val="en-US"/>
        </w:rPr>
        <w:t>.</w:t>
      </w:r>
      <w:r w:rsidR="00A9631D">
        <w:rPr>
          <w:lang w:val="en-US"/>
        </w:rPr>
        <w:t xml:space="preserve"> </w:t>
      </w:r>
      <w:r w:rsidR="32AF646F" w:rsidRPr="32AF646F">
        <w:rPr>
          <w:lang w:val="en-US"/>
        </w:rPr>
        <w:t xml:space="preserve">Case study 1 addresses </w:t>
      </w:r>
      <w:r w:rsidR="0040451B">
        <w:rPr>
          <w:lang w:val="en-US"/>
        </w:rPr>
        <w:t>constant</w:t>
      </w:r>
      <w:r w:rsidR="005B7A37">
        <w:rPr>
          <w:lang w:val="en-US"/>
        </w:rPr>
        <w:t xml:space="preserve"> methane production</w:t>
      </w:r>
      <w:r w:rsidR="32AF646F" w:rsidRPr="32AF646F">
        <w:rPr>
          <w:lang w:val="en-US"/>
        </w:rPr>
        <w:t xml:space="preserve"> through the AD process for subsequent biogas upgrading and feed-in into the natural gas grid. </w:t>
      </w:r>
      <w:r w:rsidR="395B2C39" w:rsidRPr="395B2C39">
        <w:rPr>
          <w:lang w:val="en-US"/>
        </w:rPr>
        <w:t>In practical application</w:t>
      </w:r>
      <w:r w:rsidR="004324EF">
        <w:rPr>
          <w:lang w:val="en-US"/>
        </w:rPr>
        <w:t>s</w:t>
      </w:r>
      <w:r w:rsidR="32AF646F" w:rsidRPr="32AF646F">
        <w:rPr>
          <w:lang w:val="en-US"/>
        </w:rPr>
        <w:t xml:space="preserve">, this requires </w:t>
      </w:r>
      <w:r w:rsidR="009234FC">
        <w:rPr>
          <w:lang w:val="en-US"/>
        </w:rPr>
        <w:t>separating</w:t>
      </w:r>
      <w:r w:rsidR="005765B4">
        <w:rPr>
          <w:lang w:val="en-US"/>
        </w:rPr>
        <w:t xml:space="preserve"> </w:t>
      </w:r>
      <w:r w:rsidR="00454DEF">
        <w:rPr>
          <w:lang w:val="en-US"/>
        </w:rPr>
        <w:t>CO</w:t>
      </w:r>
      <w:r w:rsidR="00454DEF" w:rsidRPr="00454DEF">
        <w:rPr>
          <w:vertAlign w:val="subscript"/>
          <w:lang w:val="en-US"/>
        </w:rPr>
        <w:t>2</w:t>
      </w:r>
      <w:r w:rsidR="00454DEF">
        <w:rPr>
          <w:lang w:val="en-US"/>
        </w:rPr>
        <w:t xml:space="preserve"> </w:t>
      </w:r>
      <w:r w:rsidR="32AF646F" w:rsidRPr="32AF646F">
        <w:rPr>
          <w:lang w:val="en-US"/>
        </w:rPr>
        <w:t>from the generated biogas in a biogas upgrading unit, which is not modeled here. Since biogas upgrading processes are typically run at steady state</w:t>
      </w:r>
      <w:r w:rsidR="004324EF">
        <w:rPr>
          <w:lang w:val="en-US"/>
        </w:rPr>
        <w:t xml:space="preserve"> </w:t>
      </w:r>
      <w:sdt>
        <w:sdtPr>
          <w:rPr>
            <w:lang w:val="en-US"/>
          </w:rPr>
          <w:alias w:val="To edit, see citavi.com/edit"/>
          <w:tag w:val="CitaviPlaceholder#6fad0f7a-df5e-4954-a723-ae83783f521e"/>
          <w:id w:val="36789255"/>
          <w:placeholder>
            <w:docPart w:val="44D619B04422744895D7127D60163D22"/>
          </w:placeholder>
        </w:sdtPr>
        <w:sdtContent>
          <w:r w:rsidR="004324E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yNFQxMjozMDowM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4324EF">
            <w:rPr>
              <w:lang w:val="en-US"/>
            </w:rPr>
            <w:fldChar w:fldCharType="separate"/>
          </w:r>
          <w:r w:rsidR="0028686A">
            <w:rPr>
              <w:lang w:val="en-US"/>
            </w:rPr>
            <w:t>(Jønson et al., 2022)</w:t>
          </w:r>
          <w:r w:rsidR="004324EF">
            <w:rPr>
              <w:lang w:val="en-US"/>
            </w:rPr>
            <w:fldChar w:fldCharType="end"/>
          </w:r>
        </w:sdtContent>
      </w:sdt>
      <w:r w:rsidR="32AF646F" w:rsidRPr="32AF646F">
        <w:rPr>
          <w:lang w:val="en-US"/>
        </w:rPr>
        <w:t xml:space="preserve">, the </w:t>
      </w:r>
      <w:r w:rsidR="004324EF">
        <w:rPr>
          <w:lang w:val="en-US"/>
        </w:rPr>
        <w:t xml:space="preserve">aim </w:t>
      </w:r>
      <w:r w:rsidR="32AF646F" w:rsidRPr="32AF646F">
        <w:rPr>
          <w:lang w:val="en-US"/>
        </w:rPr>
        <w:t xml:space="preserve">was to track piecewise constant setpoints of methane flow rate. Case study 2 considers cogeneration </w:t>
      </w:r>
      <w:r w:rsidR="004324EF">
        <w:rPr>
          <w:lang w:val="en-US"/>
        </w:rPr>
        <w:t xml:space="preserve">with </w:t>
      </w:r>
      <w:r w:rsidR="32AF646F" w:rsidRPr="32AF646F">
        <w:rPr>
          <w:lang w:val="en-US"/>
        </w:rPr>
        <w:t xml:space="preserve">a CHP </w:t>
      </w:r>
      <w:r w:rsidR="009751EE">
        <w:rPr>
          <w:lang w:val="en-US"/>
        </w:rPr>
        <w:t xml:space="preserve">unit </w:t>
      </w:r>
      <w:r w:rsidR="32AF646F" w:rsidRPr="32AF646F">
        <w:rPr>
          <w:lang w:val="en-US"/>
        </w:rPr>
        <w:t xml:space="preserve">and a </w:t>
      </w:r>
      <w:r w:rsidR="005C4C9C">
        <w:rPr>
          <w:lang w:val="en-US"/>
        </w:rPr>
        <w:t>GS</w:t>
      </w:r>
      <w:r w:rsidR="32AF646F" w:rsidRPr="32AF646F">
        <w:rPr>
          <w:lang w:val="en-US"/>
        </w:rPr>
        <w:t xml:space="preserve"> for buffering, whose filling levels must remain within safe operational limits. Both case studies were investigated </w:t>
      </w:r>
      <w:r w:rsidR="002864C9">
        <w:rPr>
          <w:lang w:val="en-US"/>
        </w:rPr>
        <w:t xml:space="preserve">with and </w:t>
      </w:r>
      <w:r w:rsidR="32AF646F" w:rsidRPr="32AF646F">
        <w:rPr>
          <w:lang w:val="en-US"/>
        </w:rPr>
        <w:t xml:space="preserve">without disturbances, which model the feeding of a large amount of highly uncertain substrate (case study 1 </w:t>
      </w:r>
      <w:r w:rsidR="00EA7975">
        <w:rPr>
          <w:lang w:val="en-US"/>
        </w:rPr>
        <w:t>and</w:t>
      </w:r>
      <w:r w:rsidR="32AF646F" w:rsidRPr="32AF646F">
        <w:rPr>
          <w:lang w:val="en-US"/>
        </w:rPr>
        <w:t xml:space="preserve"> 2) </w:t>
      </w:r>
      <w:r w:rsidR="00EA7975">
        <w:rPr>
          <w:lang w:val="en-US"/>
        </w:rPr>
        <w:t>as well as</w:t>
      </w:r>
      <w:r w:rsidR="32AF646F" w:rsidRPr="32AF646F">
        <w:rPr>
          <w:lang w:val="en-US"/>
        </w:rPr>
        <w:t xml:space="preserve"> </w:t>
      </w:r>
      <w:r w:rsidR="005C4C9C">
        <w:rPr>
          <w:lang w:val="en-US"/>
        </w:rPr>
        <w:t>GS</w:t>
      </w:r>
      <w:r w:rsidR="32AF646F" w:rsidRPr="32AF646F">
        <w:rPr>
          <w:lang w:val="en-US"/>
        </w:rPr>
        <w:t xml:space="preserve"> </w:t>
      </w:r>
      <w:r w:rsidR="00937FF1">
        <w:rPr>
          <w:lang w:val="en-US"/>
        </w:rPr>
        <w:t xml:space="preserve">measurement noise </w:t>
      </w:r>
      <w:r w:rsidR="32AF646F" w:rsidRPr="32AF646F">
        <w:rPr>
          <w:lang w:val="en-US"/>
        </w:rPr>
        <w:t>(case study 2</w:t>
      </w:r>
      <w:r w:rsidR="00975669">
        <w:rPr>
          <w:lang w:val="en-US"/>
        </w:rPr>
        <w:t xml:space="preserve"> only</w:t>
      </w:r>
      <w:r w:rsidR="32AF646F" w:rsidRPr="32AF646F">
        <w:rPr>
          <w:lang w:val="en-US"/>
        </w:rPr>
        <w:t xml:space="preserve">). </w:t>
      </w:r>
    </w:p>
    <w:p w14:paraId="1597B11C" w14:textId="35FA3D93" w:rsidR="00510AB0" w:rsidRPr="00692A81" w:rsidRDefault="32AF646F" w:rsidP="32AF646F">
      <w:pPr>
        <w:pStyle w:val="berschrift3"/>
        <w:rPr>
          <w:lang w:val="en-US"/>
        </w:rPr>
      </w:pPr>
      <w:bookmarkStart w:id="17" w:name="_u5p8oevj25wv"/>
      <w:bookmarkEnd w:id="17"/>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7364DA7"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AC5FD3" w:rsidRPr="00AC5FD3">
        <w:rPr>
          <w:lang w:val="en-US"/>
        </w:rPr>
        <w:t>(</w:t>
      </w:r>
      <w:r w:rsidR="00AC5FD3" w:rsidRPr="00AC5FD3">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lastRenderedPageBreak/>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206D1D" w:rsidRPr="32AF646F">
        <w:rPr>
          <w:lang w:val="en-US"/>
        </w:rPr>
        <w:t>did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AC5FD3">
        <w:t>(</w:t>
      </w:r>
      <w:r w:rsidR="00AC5FD3">
        <w:rPr>
          <w:noProof/>
        </w:rPr>
        <w:t>2</w:t>
      </w:r>
      <w:r w:rsidR="00AC5FD3">
        <w:t>.</w:t>
      </w:r>
      <w:r w:rsidR="00AC5FD3">
        <w:rPr>
          <w:noProof/>
        </w:rPr>
        <w:t>16</w:t>
      </w:r>
      <w:r w:rsidR="00AC5FD3">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AC5FD3">
        <w:t>(</w:t>
      </w:r>
      <w:r w:rsidR="00AC5FD3">
        <w:rPr>
          <w:noProof/>
        </w:rPr>
        <w:t>2</w:t>
      </w:r>
      <w:r w:rsidR="00AC5FD3">
        <w:t>.</w:t>
      </w:r>
      <w:r w:rsidR="00AC5FD3">
        <w:rPr>
          <w:noProof/>
        </w:rPr>
        <w:t>17</w:t>
      </w:r>
      <w:r w:rsidR="00AC5FD3">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464331DE"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AC5FD3">
        <w:t>(</w:t>
      </w:r>
      <w:r w:rsidR="00AC5FD3">
        <w:rPr>
          <w:noProof/>
        </w:rPr>
        <w:t>2</w:t>
      </w:r>
      <w:r w:rsidR="00AC5FD3">
        <w:t>.</w:t>
      </w:r>
      <w:r w:rsidR="00AC5FD3">
        <w:rPr>
          <w:noProof/>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AC5FD3">
        <w:t>(</w:t>
      </w:r>
      <w:r w:rsidR="00AC5FD3">
        <w:rPr>
          <w:noProof/>
        </w:rPr>
        <w:t>2</w:t>
      </w:r>
      <w:r w:rsidR="00AC5FD3">
        <w:t>.</w:t>
      </w:r>
      <w:r w:rsidR="00AC5FD3">
        <w:rPr>
          <w:noProof/>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AA59C69" w:rsidR="007F2F67" w:rsidRDefault="007F2F67" w:rsidP="00220152">
            <w:pPr>
              <w:pStyle w:val="Beschriftung"/>
              <w:jc w:val="right"/>
              <w:rPr>
                <w:lang w:val="en-US"/>
              </w:rPr>
            </w:pPr>
            <w:bookmarkStart w:id="18" w:name="_Ref194920531"/>
            <w:bookmarkStart w:id="19" w:name="_Ref188105785"/>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16</w:t>
            </w:r>
            <w:r>
              <w:fldChar w:fldCharType="end"/>
            </w:r>
            <w:bookmarkEnd w:id="18"/>
            <w:r>
              <w:t>)</w:t>
            </w:r>
            <w:bookmarkEnd w:id="19"/>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905BA2"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905BA2"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21A8821" w:rsidR="007F2F67" w:rsidRPr="00FE05FF" w:rsidRDefault="007F2F67">
            <w:pPr>
              <w:pStyle w:val="Beschriftung"/>
              <w:jc w:val="right"/>
              <w:rPr>
                <w:lang w:val="en-US"/>
              </w:rPr>
            </w:pPr>
            <w:bookmarkStart w:id="20" w:name="_Ref194920594"/>
            <w:bookmarkStart w:id="21" w:name="_Ref200284319"/>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17</w:t>
            </w:r>
            <w:r>
              <w:fldChar w:fldCharType="end"/>
            </w:r>
            <w:bookmarkEnd w:id="20"/>
            <w:r>
              <w:t>)</w:t>
            </w:r>
            <w:bookmarkEnd w:id="21"/>
          </w:p>
        </w:tc>
      </w:tr>
    </w:tbl>
    <w:p w14:paraId="75D20111" w14:textId="337C853A" w:rsidR="00510AB0" w:rsidRPr="00692A81" w:rsidRDefault="32AF646F" w:rsidP="008B6E95">
      <w:pPr>
        <w:pStyle w:val="berschrift3"/>
        <w:ind w:left="0" w:firstLine="0"/>
        <w:rPr>
          <w:lang w:val="en-US"/>
        </w:rPr>
      </w:pPr>
      <w:bookmarkStart w:id="22" w:name="_2bb10dj2xkze"/>
      <w:bookmarkEnd w:id="22"/>
      <w:r w:rsidRPr="32AF646F">
        <w:rPr>
          <w:lang w:val="en-US"/>
        </w:rPr>
        <w:t>2.4.2 Cogeneration (case study 2)</w:t>
      </w:r>
    </w:p>
    <w:p w14:paraId="2316DAA8" w14:textId="191109B7"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28686A">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28686A">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74BB7344"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AC5FD3">
        <w:t>(</w:t>
      </w:r>
      <w:r w:rsidR="00AC5FD3">
        <w:rPr>
          <w:noProof/>
        </w:rPr>
        <w:t>2</w:t>
      </w:r>
      <w:r w:rsidR="00AC5FD3">
        <w:t>.</w:t>
      </w:r>
      <w:r w:rsidR="00AC5FD3">
        <w:rPr>
          <w:noProof/>
        </w:rPr>
        <w:t>18</w:t>
      </w:r>
      <w:r w:rsidR="00AC5FD3">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28686A">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666401EE" w:rsidR="001046F1" w:rsidRDefault="00A9516E" w:rsidP="002478D0">
      <w:pPr>
        <w:rPr>
          <w:lang w:val="en-US"/>
        </w:rPr>
      </w:pPr>
      <w:r>
        <w:rPr>
          <w:lang w:val="en-US"/>
        </w:rPr>
        <w:lastRenderedPageBreak/>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28686A">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AC5FD3">
        <w:t>(</w:t>
      </w:r>
      <w:r w:rsidR="00AC5FD3">
        <w:rPr>
          <w:noProof/>
        </w:rPr>
        <w:t>2</w:t>
      </w:r>
      <w:r w:rsidR="00AC5FD3">
        <w:t>.</w:t>
      </w:r>
      <w:r w:rsidR="00AC5FD3">
        <w:rPr>
          <w:noProof/>
        </w:rPr>
        <w:t>18</w:t>
      </w:r>
      <w:r w:rsidR="00AC5FD3">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AC5FD3">
        <w:t>(</w:t>
      </w:r>
      <w:r w:rsidR="00AC5FD3">
        <w:rPr>
          <w:noProof/>
        </w:rPr>
        <w:t>2</w:t>
      </w:r>
      <w:r w:rsidR="00AC5FD3">
        <w:t>.</w:t>
      </w:r>
      <w:r w:rsidR="00AC5FD3">
        <w:rPr>
          <w:noProof/>
        </w:rPr>
        <w:t>19</w:t>
      </w:r>
      <w:r w:rsidR="00AC5FD3">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7FC733B" w:rsidR="00A10A25" w:rsidRDefault="00A10A25" w:rsidP="00220152">
            <w:pPr>
              <w:pStyle w:val="Beschriftung"/>
              <w:jc w:val="right"/>
              <w:rPr>
                <w:lang w:val="en-US"/>
              </w:rPr>
            </w:pPr>
            <w:bookmarkStart w:id="23" w:name="_Ref195099090"/>
            <w:bookmarkStart w:id="24" w:name="_Ref188110671"/>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18</w:t>
            </w:r>
            <w:r>
              <w:fldChar w:fldCharType="end"/>
            </w:r>
            <w:bookmarkEnd w:id="23"/>
            <w:r>
              <w:t>)</w:t>
            </w:r>
            <w:bookmarkEnd w:id="24"/>
          </w:p>
        </w:tc>
      </w:tr>
      <w:tr w:rsidR="00A10A25" w:rsidRPr="00FE05FF" w14:paraId="0C2FF144" w14:textId="77777777" w:rsidTr="00A10A25">
        <w:tc>
          <w:tcPr>
            <w:tcW w:w="4315" w:type="pct"/>
            <w:vAlign w:val="center"/>
          </w:tcPr>
          <w:p w14:paraId="2A77B3DE" w14:textId="18116B92" w:rsidR="00A10A25" w:rsidRPr="008B21A5" w:rsidRDefault="00905BA2">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905BA2">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57ED1479" w:rsidR="00A10A25" w:rsidRPr="00FE05FF" w:rsidRDefault="00A10A25">
            <w:pPr>
              <w:pStyle w:val="Beschriftung"/>
              <w:jc w:val="right"/>
              <w:rPr>
                <w:lang w:val="en-US"/>
              </w:rPr>
            </w:pPr>
            <w:bookmarkStart w:id="25" w:name="_Ref188110672"/>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19</w:t>
            </w:r>
            <w:r>
              <w:fldChar w:fldCharType="end"/>
            </w:r>
            <w:r>
              <w:t>)</w:t>
            </w:r>
            <w:bookmarkEnd w:id="25"/>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3440018F"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manure and organic waste</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i0yNFQxMjozMDowM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28686A">
            <w:rPr>
              <w:lang w:val="en-US"/>
            </w:rPr>
            <w:t>(Daniel</w:t>
          </w:r>
          <w:r w:rsidR="0028686A">
            <w:rPr>
              <w:rFonts w:ascii="Times New Roman" w:hAnsi="Times New Roman" w:cs="Times New Roman"/>
              <w:lang w:val="en-US"/>
            </w:rPr>
            <w:t>‐</w:t>
          </w:r>
          <w:r w:rsidR="0028686A">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13D52889" w14:textId="095B2270" w:rsidR="001046F1" w:rsidRPr="00220152" w:rsidRDefault="42E16D65" w:rsidP="00A372CF">
      <w:pPr>
        <w:rPr>
          <w:b/>
          <w:bCs/>
          <w:color w:val="000000" w:themeColor="text1"/>
          <w:lang w:val="en-US"/>
        </w:rPr>
      </w:pPr>
      <w:bookmarkStart w:id="26" w:name="_6wli8o1hcesq"/>
      <w:bookmarkStart w:id="27" w:name="_csd3dl2lh67e"/>
      <w:bookmarkStart w:id="28" w:name="_z8yjp0j8q7kp"/>
      <w:bookmarkEnd w:id="26"/>
      <w:bookmarkEnd w:id="27"/>
      <w:bookmarkEnd w:id="28"/>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007D2E0D">
        <w:rPr>
          <w:lang w:val="en-US"/>
        </w:rPr>
        <w:t xml:space="preserve"> in</w:t>
      </w:r>
      <w:r w:rsidR="00CA42CA">
        <w:rPr>
          <w:lang w:val="en-US"/>
        </w:rPr>
        <w:t xml:space="preserve"> </w:t>
      </w:r>
      <w:r w:rsidR="00F834DD">
        <w:rPr>
          <w:lang w:val="en-US"/>
        </w:rPr>
        <w:t xml:space="preserve">Eq. </w:t>
      </w:r>
      <w:r w:rsidR="00CA42CA">
        <w:rPr>
          <w:lang w:val="en-US"/>
        </w:rPr>
        <w:fldChar w:fldCharType="begin"/>
      </w:r>
      <w:r w:rsidR="00CA42CA">
        <w:rPr>
          <w:lang w:val="en-US"/>
        </w:rPr>
        <w:instrText xml:space="preserve"> REF _Ref194921478 \h </w:instrText>
      </w:r>
      <w:r w:rsidR="00CA42CA">
        <w:rPr>
          <w:lang w:val="en-US"/>
        </w:rPr>
      </w:r>
      <w:r w:rsidR="00CA42CA">
        <w:rPr>
          <w:lang w:val="en-US"/>
        </w:rPr>
        <w:fldChar w:fldCharType="separate"/>
      </w:r>
      <w:r w:rsidR="00AC5FD3">
        <w:t>(</w:t>
      </w:r>
      <w:r w:rsidR="00AC5FD3">
        <w:rPr>
          <w:noProof/>
        </w:rPr>
        <w:t>2</w:t>
      </w:r>
      <w:r w:rsidR="00AC5FD3">
        <w:t>.</w:t>
      </w:r>
      <w:r w:rsidR="00AC5FD3">
        <w:rPr>
          <w:noProof/>
        </w:rPr>
        <w:t>7</w:t>
      </w:r>
      <w:r w:rsidR="00CA42CA">
        <w:rPr>
          <w:lang w:val="en-US"/>
        </w:rPr>
        <w:fldChar w:fldCharType="end"/>
      </w:r>
      <w:r w:rsidR="00CA42CA">
        <w:rPr>
          <w:lang w:val="en-US"/>
        </w:rPr>
        <w:t xml:space="preserve">) and </w:t>
      </w:r>
      <w:r w:rsidR="00CA42CA">
        <w:rPr>
          <w:lang w:val="en-US"/>
        </w:rPr>
        <w:fldChar w:fldCharType="begin"/>
      </w:r>
      <w:r w:rsidR="00CA42CA">
        <w:rPr>
          <w:lang w:val="en-US"/>
        </w:rPr>
        <w:instrText xml:space="preserve"> REF _Ref194921482 \h </w:instrText>
      </w:r>
      <w:r w:rsidR="00CA42CA">
        <w:rPr>
          <w:lang w:val="en-US"/>
        </w:rPr>
      </w:r>
      <w:r w:rsidR="00CA42CA">
        <w:rPr>
          <w:lang w:val="en-US"/>
        </w:rPr>
        <w:fldChar w:fldCharType="separate"/>
      </w:r>
      <w:r w:rsidR="00AC5FD3">
        <w:t>(</w:t>
      </w:r>
      <w:r w:rsidR="00AC5FD3">
        <w:rPr>
          <w:noProof/>
        </w:rPr>
        <w:t>2</w:t>
      </w:r>
      <w:r w:rsidR="00AC5FD3">
        <w:t>.</w:t>
      </w:r>
      <w:r w:rsidR="00AC5FD3">
        <w:rPr>
          <w:noProof/>
        </w:rPr>
        <w:t>8</w:t>
      </w:r>
      <w:r w:rsidR="00CA42CA">
        <w:rPr>
          <w:lang w:val="en-US"/>
        </w:rPr>
        <w:fldChar w:fldCharType="end"/>
      </w:r>
      <w:r w:rsidR="00CA42CA">
        <w:rPr>
          <w:lang w:val="en-US"/>
        </w:rPr>
        <w:t>)</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88297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lcmlvZGljYWwiOnsiJGlkIjoiMTYiLCIkdHlwZSI6IlN3aXNzQWNhZGVtaWMuQ2l0YXZpLlBlcmlvZGljYWwsIFN3aXNzQWNhZGVtaWMuQ2l0YXZpIiwiTmFtZSI6IkFncmljdWx0dXJhbCBFbmdpbmVlcmluZyIsIlBhZ2luYXRpb24iOjAsIlByb3RlY3RlZCI6ZmFsc2UsIkNyZWF0ZWRCeSI6IipIZWxsbWFubiwgU2ltb24iLCJDcmVhdGVkT24iOiIyMDI1LTA2LTI0VDEzOjIxOjUxIiwiTW9kaWZpZWRCeSI6Iip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U2hlbGxtYW5uIiwiSWQiOiJjZTI0YWExNC04ODVmLTQ5MzYtYjQ4OS1hOTdjY2U4Y2Q3ODciLCJNb2RpZmllZE9uIjoiMjAyNS0wNi0yNFQxMzoyMjozNy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28686A">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t>
      </w:r>
      <w:r w:rsidRPr="42E16D65">
        <w:rPr>
          <w:lang w:val="en-US"/>
        </w:rPr>
        <w:lastRenderedPageBreak/>
        <w:t xml:space="preserve">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26B35C35" w:rsidR="0040094A" w:rsidRDefault="2951C5AE" w:rsidP="0040094A">
      <w:pPr>
        <w:rPr>
          <w:lang w:val="en-US"/>
        </w:rPr>
      </w:pPr>
      <w:r w:rsidRPr="2951C5AE">
        <w:rPr>
          <w:lang w:val="en-US"/>
        </w:rPr>
        <w:t xml:space="preserve">The </w:t>
      </w:r>
      <w:r w:rsidR="42E16D65" w:rsidRPr="00220152">
        <w:rPr>
          <w:i/>
          <w:lang w:val="en-US"/>
        </w:rPr>
        <w:t>do-mpc</w:t>
      </w:r>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28686A">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2LTI0VDEyOjMwOjAy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28686A">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4415CE42"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Gauss-Radau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28686A">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r w:rsidR="32AF646F" w:rsidRPr="32AF646F">
        <w:rPr>
          <w:lang w:val="en-US"/>
        </w:rPr>
        <w:t>500</w:t>
      </w:r>
      <w:r w:rsidR="009C3B56">
        <w:rPr>
          <w:lang w:val="en-US"/>
        </w:rPr>
        <w:t xml:space="preserve"> d</w:t>
      </w:r>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1ED4EA4F"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5AA1AA8F" w14:textId="3F585217" w:rsidR="2951C5AE" w:rsidRPr="00913A04" w:rsidRDefault="00A85550" w:rsidP="00913A04">
      <w:pPr>
        <w:rPr>
          <w:rFonts w:eastAsia="Garamond" w:cs="Garamond"/>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do-mpc</w:t>
      </w:r>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28686A">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do-mpc</w:t>
      </w:r>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r w:rsidRPr="00220152">
        <w:rPr>
          <w:i/>
          <w:lang w:val="en-US"/>
        </w:rPr>
        <w:t>ipopt</w:t>
      </w:r>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28686A">
            <w:rPr>
              <w:lang w:val="en-US"/>
            </w:rPr>
            <w:t>(Wächter and Biegler,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29" w:name="_b7m87sheak1f" w:colFirst="0" w:colLast="0"/>
      <w:bookmarkStart w:id="30" w:name="_4kzhpmsxgjvl" w:colFirst="0" w:colLast="0"/>
      <w:bookmarkStart w:id="31" w:name="_adadbgaji2o" w:colFirst="0" w:colLast="0"/>
      <w:bookmarkStart w:id="32" w:name="_vgp82lc94sgj" w:colFirst="0" w:colLast="0"/>
      <w:bookmarkStart w:id="33" w:name="_wp42dokx11nb" w:colFirst="0" w:colLast="0"/>
      <w:bookmarkEnd w:id="29"/>
      <w:bookmarkEnd w:id="30"/>
      <w:bookmarkEnd w:id="31"/>
      <w:bookmarkEnd w:id="32"/>
      <w:bookmarkEnd w:id="33"/>
    </w:p>
    <w:p w14:paraId="26F5B826" w14:textId="11B96416" w:rsidR="00B02161" w:rsidRPr="00770191" w:rsidRDefault="6293A840" w:rsidP="001F4FEB">
      <w:pPr>
        <w:pStyle w:val="berschrift1"/>
        <w:numPr>
          <w:ilvl w:val="0"/>
          <w:numId w:val="6"/>
        </w:numPr>
        <w:rPr>
          <w:lang w:val="en-US"/>
        </w:rPr>
      </w:pPr>
      <w:r w:rsidRPr="6293A840">
        <w:rPr>
          <w:lang w:val="en-US"/>
        </w:rPr>
        <w:t>Results and discussion</w:t>
      </w:r>
    </w:p>
    <w:p w14:paraId="64D04F11" w14:textId="6AC078C2" w:rsidR="00D304E0" w:rsidRDefault="006C4F89" w:rsidP="00D304E0">
      <w:pPr>
        <w:pStyle w:val="berschrift2"/>
        <w:rPr>
          <w:lang w:val="en-US"/>
        </w:rPr>
      </w:pPr>
      <w:r>
        <w:rPr>
          <w:lang w:val="en-US"/>
        </w:rPr>
        <w:t>3</w:t>
      </w:r>
      <w:r w:rsidR="00D304E0">
        <w:rPr>
          <w:lang w:val="en-US"/>
        </w:rPr>
        <w:t>.</w:t>
      </w:r>
      <w:r w:rsidR="006D555D">
        <w:rPr>
          <w:lang w:val="en-US"/>
        </w:rPr>
        <w:t>1</w:t>
      </w:r>
      <w:r w:rsidR="00D304E0">
        <w:rPr>
          <w:lang w:val="en-US"/>
        </w:rPr>
        <w:t xml:space="preserve"> </w:t>
      </w:r>
      <w:r w:rsidR="001D24C9">
        <w:rPr>
          <w:lang w:val="en-US"/>
        </w:rPr>
        <w:t>Distributions of</w:t>
      </w:r>
      <w:r w:rsidR="00D304E0">
        <w:rPr>
          <w:lang w:val="en-US"/>
        </w:rPr>
        <w:t xml:space="preserve"> substrate characterization</w:t>
      </w:r>
    </w:p>
    <w:p w14:paraId="50F58C88" w14:textId="35982B10" w:rsidR="00775EB8" w:rsidRPr="00775EB8" w:rsidRDefault="0016171B" w:rsidP="00636913">
      <w:pPr>
        <w:rPr>
          <w:lang w:val="en-US"/>
        </w:rPr>
      </w:pPr>
      <w:r>
        <w:rPr>
          <w:lang w:val="en-US"/>
        </w:rPr>
        <w:t xml:space="preserve">Individual </w:t>
      </w:r>
      <w:r w:rsidR="00B1653B">
        <w:rPr>
          <w:lang w:val="en-US"/>
        </w:rPr>
        <w:t xml:space="preserve">influent </w:t>
      </w:r>
      <w:r w:rsidR="00F528A4">
        <w:rPr>
          <w:lang w:val="en-US"/>
        </w:rPr>
        <w:t xml:space="preserve">macronutrient concentrations </w:t>
      </w:r>
      <w:r w:rsidR="0095514B">
        <w:rPr>
          <w:lang w:val="en-US"/>
        </w:rPr>
        <w:t xml:space="preserve">were obtained </w:t>
      </w:r>
      <w:r w:rsidR="00845EA2">
        <w:rPr>
          <w:lang w:val="en-US"/>
        </w:rPr>
        <w:t xml:space="preserve">for each substrate </w:t>
      </w:r>
      <w:r w:rsidR="0095514B">
        <w:rPr>
          <w:lang w:val="en-US"/>
        </w:rPr>
        <w:t>based on substrate data available at DBFZ</w:t>
      </w:r>
      <w:r w:rsidR="008F2829">
        <w:rPr>
          <w:lang w:val="en-US"/>
        </w:rPr>
        <w:t xml:space="preserve"> </w:t>
      </w:r>
      <w:r w:rsidR="00B1653B">
        <w:rPr>
          <w:lang w:val="en-US"/>
        </w:rPr>
        <w:t>and nominal calculations</w:t>
      </w:r>
      <w:r w:rsidR="00D82F76">
        <w:rPr>
          <w:lang w:val="en-US"/>
        </w:rPr>
        <w:t xml:space="preserve">. These </w:t>
      </w:r>
      <w:r w:rsidR="001620BB">
        <w:rPr>
          <w:lang w:val="en-US"/>
        </w:rPr>
        <w:t xml:space="preserve">are illustrated as boxplots in </w:t>
      </w:r>
      <w:r w:rsidR="00CF1BBF">
        <w:rPr>
          <w:lang w:val="en-US"/>
        </w:rPr>
        <w:t>Fig.</w:t>
      </w:r>
      <w:r>
        <w:rPr>
          <w:lang w:val="en-US"/>
        </w:rPr>
        <w:t> </w:t>
      </w:r>
      <w:r w:rsidR="001620BB" w:rsidRPr="0016171B">
        <w:rPr>
          <w:lang w:val="en-US"/>
        </w:rPr>
        <w:t>3</w:t>
      </w:r>
      <w:r w:rsidR="006A37B6">
        <w:rPr>
          <w:lang w:val="en-US"/>
        </w:rPr>
        <w:t xml:space="preserve"> with </w:t>
      </w:r>
      <w:r w:rsidR="008A14BC">
        <w:rPr>
          <w:lang w:val="en-US"/>
        </w:rPr>
        <w:t xml:space="preserve">individual </w:t>
      </w:r>
      <w:r w:rsidR="006A37B6">
        <w:rPr>
          <w:lang w:val="en-US"/>
        </w:rPr>
        <w:t>sample size</w:t>
      </w:r>
      <w:r w:rsidR="00102EB3">
        <w:rPr>
          <w:lang w:val="en-US"/>
        </w:rPr>
        <w:t>s</w:t>
      </w:r>
      <w:r w:rsidR="006A37B6">
        <w:rPr>
          <w:lang w:val="en-US"/>
        </w:rPr>
        <w:t xml:space="preserve"> in the legend</w:t>
      </w:r>
      <w:r w:rsidR="00A77EC5">
        <w:rPr>
          <w:lang w:val="en-US"/>
        </w:rPr>
        <w:t>.</w:t>
      </w:r>
      <w:r w:rsidR="00391E2E">
        <w:rPr>
          <w:lang w:val="en-US"/>
        </w:rPr>
        <w:t xml:space="preserve"> Additionally, </w:t>
      </w:r>
      <w:r w:rsidR="00045433">
        <w:rPr>
          <w:lang w:val="en-US"/>
        </w:rPr>
        <w:t xml:space="preserve">normal distributions </w:t>
      </w:r>
      <w:r w:rsidR="005636E9">
        <w:rPr>
          <w:lang w:val="en-US"/>
        </w:rPr>
        <w:t xml:space="preserve">based on </w:t>
      </w:r>
      <w:r w:rsidR="007962ED">
        <w:rPr>
          <w:lang w:val="en-US"/>
        </w:rPr>
        <w:t xml:space="preserve">linear uncertainty propagation </w:t>
      </w:r>
      <w:r w:rsidR="6D53CF6C" w:rsidRPr="6D53CF6C">
        <w:rPr>
          <w:lang w:val="en-US"/>
        </w:rPr>
        <w:t xml:space="preserve">of measurement errors are shown. </w:t>
      </w:r>
      <w:r w:rsidR="00A96FBA">
        <w:rPr>
          <w:lang w:val="en-US"/>
        </w:rPr>
        <w:t>D</w:t>
      </w:r>
      <w:r w:rsidR="008E3175">
        <w:rPr>
          <w:lang w:val="en-US"/>
        </w:rPr>
        <w:t xml:space="preserve">istributions </w:t>
      </w:r>
      <w:r w:rsidR="00684D23">
        <w:rPr>
          <w:lang w:val="en-US"/>
        </w:rPr>
        <w:t xml:space="preserve">are </w:t>
      </w:r>
      <w:r w:rsidR="00B71200">
        <w:rPr>
          <w:lang w:val="en-US"/>
        </w:rPr>
        <w:t>discussed with respect to</w:t>
      </w:r>
      <w:r w:rsidR="00DA79B0">
        <w:rPr>
          <w:lang w:val="en-US"/>
        </w:rPr>
        <w:t xml:space="preserve"> nominal</w:t>
      </w:r>
      <w:r w:rsidR="008E3175">
        <w:rPr>
          <w:lang w:val="en-US"/>
        </w:rPr>
        <w:t xml:space="preserve"> </w:t>
      </w:r>
      <w:r w:rsidR="00A96FBA">
        <w:rPr>
          <w:lang w:val="en-US"/>
        </w:rPr>
        <w:t xml:space="preserve">(mean) </w:t>
      </w:r>
      <w:r w:rsidR="00DA79B0">
        <w:rPr>
          <w:lang w:val="en-US"/>
        </w:rPr>
        <w:t>values</w:t>
      </w:r>
      <w:r w:rsidR="15315E25" w:rsidRPr="15315E25">
        <w:rPr>
          <w:lang w:val="en-US"/>
        </w:rPr>
        <w:t>;</w:t>
      </w:r>
      <w:r w:rsidR="00B71200">
        <w:rPr>
          <w:lang w:val="en-US"/>
        </w:rPr>
        <w:t xml:space="preserve"> </w:t>
      </w:r>
      <w:r w:rsidR="6D53CF6C" w:rsidRPr="6D53CF6C">
        <w:rPr>
          <w:lang w:val="en-US"/>
        </w:rPr>
        <w:t xml:space="preserve">this is </w:t>
      </w:r>
      <w:r w:rsidR="00120A83">
        <w:rPr>
          <w:lang w:val="en-US"/>
        </w:rPr>
        <w:t xml:space="preserve">followed by </w:t>
      </w:r>
      <w:r w:rsidR="00BE0444">
        <w:rPr>
          <w:lang w:val="en-US"/>
        </w:rPr>
        <w:t>resulting</w:t>
      </w:r>
      <w:r w:rsidR="00F21828">
        <w:rPr>
          <w:lang w:val="en-US"/>
        </w:rPr>
        <w:t xml:space="preserve"> </w:t>
      </w:r>
      <w:r w:rsidR="002E2155">
        <w:rPr>
          <w:lang w:val="en-US"/>
        </w:rPr>
        <w:t>error bands</w:t>
      </w:r>
      <w:r w:rsidR="00B2040B">
        <w:rPr>
          <w:lang w:val="en-US"/>
        </w:rPr>
        <w:t>, both</w:t>
      </w:r>
      <w:r w:rsidR="002E2155">
        <w:rPr>
          <w:lang w:val="en-US"/>
        </w:rPr>
        <w:t xml:space="preserve"> </w:t>
      </w:r>
      <w:r w:rsidR="00F21828">
        <w:rPr>
          <w:lang w:val="en-US"/>
        </w:rPr>
        <w:t xml:space="preserve">theoretical and </w:t>
      </w:r>
      <w:r w:rsidR="00A77E4F">
        <w:rPr>
          <w:lang w:val="en-US"/>
        </w:rPr>
        <w:t>measured</w:t>
      </w:r>
      <w:r w:rsidR="15315E25" w:rsidRPr="15315E25">
        <w:rPr>
          <w:lang w:val="en-US"/>
        </w:rPr>
        <w:t>,</w:t>
      </w:r>
      <w:r w:rsidR="1C84D466" w:rsidRPr="1C84D466">
        <w:rPr>
          <w:lang w:val="en-US"/>
        </w:rPr>
        <w:t xml:space="preserve"> </w:t>
      </w:r>
      <w:r w:rsidR="00B1327E">
        <w:rPr>
          <w:lang w:val="en-US"/>
        </w:rPr>
        <w:t xml:space="preserve">based on </w:t>
      </w:r>
      <w:r w:rsidR="29AF375A" w:rsidRPr="29AF375A">
        <w:rPr>
          <w:lang w:val="en-US"/>
        </w:rPr>
        <w:t xml:space="preserve">linear uncertainty propagation </w:t>
      </w:r>
      <w:r w:rsidR="31E00C9A" w:rsidRPr="31E00C9A">
        <w:rPr>
          <w:lang w:val="en-US"/>
        </w:rPr>
        <w:t>and measurement</w:t>
      </w:r>
      <w:r w:rsidR="002E2155">
        <w:rPr>
          <w:lang w:val="en-US"/>
        </w:rPr>
        <w:t xml:space="preserve"> data</w:t>
      </w:r>
      <w:r w:rsidR="31E00C9A" w:rsidRPr="31E00C9A">
        <w:rPr>
          <w:lang w:val="en-US"/>
        </w:rPr>
        <w:t>, respectively</w:t>
      </w:r>
      <w:r w:rsidR="002A449F">
        <w:rPr>
          <w:lang w:val="en-US"/>
        </w:rPr>
        <w:t>.</w:t>
      </w:r>
    </w:p>
    <w:p w14:paraId="79934A0A" w14:textId="092F9371" w:rsidR="3D37C07F" w:rsidRDefault="00713BAE" w:rsidP="3D37C07F">
      <w:pPr>
        <w:rPr>
          <w:lang w:val="en-US"/>
        </w:rPr>
      </w:pPr>
      <w:r>
        <w:rPr>
          <w:lang w:val="en-US"/>
        </w:rPr>
        <w:t>Clearly</w:t>
      </w:r>
      <w:r w:rsidR="00512DA1">
        <w:rPr>
          <w:lang w:val="en-US"/>
        </w:rPr>
        <w:t>,</w:t>
      </w:r>
      <w:r>
        <w:rPr>
          <w:lang w:val="en-US"/>
        </w:rPr>
        <w:t xml:space="preserve"> </w:t>
      </w:r>
      <w:r w:rsidR="00933651">
        <w:rPr>
          <w:lang w:val="en-US"/>
        </w:rPr>
        <w:t xml:space="preserve">CH </w:t>
      </w:r>
      <w:r w:rsidR="00B313F8">
        <w:rPr>
          <w:lang w:val="en-US"/>
        </w:rPr>
        <w:t>form</w:t>
      </w:r>
      <w:r w:rsidR="00340A2B">
        <w:rPr>
          <w:lang w:val="en-US"/>
        </w:rPr>
        <w:t xml:space="preserve"> the </w:t>
      </w:r>
      <w:r w:rsidR="7139F001" w:rsidRPr="7139F001">
        <w:rPr>
          <w:lang w:val="en-US"/>
        </w:rPr>
        <w:t xml:space="preserve">largest macronutrient fraction, </w:t>
      </w:r>
      <w:r w:rsidR="00340A2B">
        <w:rPr>
          <w:lang w:val="en-US"/>
        </w:rPr>
        <w:t xml:space="preserve">which holds </w:t>
      </w:r>
      <w:r w:rsidR="7139F001" w:rsidRPr="7139F001">
        <w:rPr>
          <w:lang w:val="en-US"/>
        </w:rPr>
        <w:t>for silages</w:t>
      </w:r>
      <w:r w:rsidR="00340A2B">
        <w:rPr>
          <w:lang w:val="en-US"/>
        </w:rPr>
        <w:t xml:space="preserve"> </w:t>
      </w:r>
      <w:r w:rsidR="00340A2B" w:rsidRPr="7139F001">
        <w:rPr>
          <w:lang w:val="en-US"/>
        </w:rPr>
        <w:t xml:space="preserve">(by </w:t>
      </w:r>
      <w:r w:rsidR="00340A2B">
        <w:rPr>
          <w:lang w:val="en-US"/>
        </w:rPr>
        <w:t xml:space="preserve">an </w:t>
      </w:r>
      <w:r w:rsidR="00340A2B" w:rsidRPr="7139F001">
        <w:rPr>
          <w:lang w:val="en-US"/>
        </w:rPr>
        <w:t>order of magnitude)</w:t>
      </w:r>
      <w:r w:rsidR="7139F001" w:rsidRPr="7139F001">
        <w:rPr>
          <w:lang w:val="en-US"/>
        </w:rPr>
        <w:t xml:space="preserve">, but </w:t>
      </w:r>
      <w:r w:rsidR="00BE0444">
        <w:rPr>
          <w:lang w:val="en-US"/>
        </w:rPr>
        <w:t>also</w:t>
      </w:r>
      <w:r w:rsidR="7139F001" w:rsidRPr="7139F001">
        <w:rPr>
          <w:lang w:val="en-US"/>
        </w:rPr>
        <w:t xml:space="preserve"> for manure</w:t>
      </w:r>
      <w:r w:rsidR="00340A2B">
        <w:rPr>
          <w:lang w:val="en-US"/>
        </w:rPr>
        <w:t xml:space="preserve">. </w:t>
      </w:r>
      <w:r w:rsidR="00F14188">
        <w:rPr>
          <w:lang w:val="en-US"/>
        </w:rPr>
        <w:t>A</w:t>
      </w:r>
      <w:r w:rsidR="7139F001" w:rsidRPr="7139F001">
        <w:rPr>
          <w:lang w:val="en-US"/>
        </w:rPr>
        <w:t xml:space="preserve">ll substrates distinctly differ in </w:t>
      </w:r>
      <w:r w:rsidR="00933651">
        <w:rPr>
          <w:lang w:val="en-US"/>
        </w:rPr>
        <w:t xml:space="preserve">CH </w:t>
      </w:r>
      <w:r w:rsidR="7139F001" w:rsidRPr="7139F001">
        <w:rPr>
          <w:lang w:val="en-US"/>
        </w:rPr>
        <w:t xml:space="preserve">and </w:t>
      </w:r>
      <w:r w:rsidR="00933651">
        <w:rPr>
          <w:lang w:val="en-US"/>
        </w:rPr>
        <w:t>PR</w:t>
      </w:r>
      <w:r w:rsidR="7139F001" w:rsidRPr="7139F001">
        <w:rPr>
          <w:lang w:val="en-US"/>
        </w:rPr>
        <w:t>.</w:t>
      </w:r>
      <w:r w:rsidR="00F14188">
        <w:rPr>
          <w:lang w:val="en-US"/>
        </w:rPr>
        <w:t xml:space="preserve"> </w:t>
      </w:r>
      <w:r w:rsidR="68B8B454" w:rsidRPr="68B8B454">
        <w:rPr>
          <w:lang w:val="en-US"/>
        </w:rPr>
        <w:t>SBS exceeds</w:t>
      </w:r>
      <w:r w:rsidR="7139F001" w:rsidRPr="7139F001">
        <w:rPr>
          <w:lang w:val="en-US"/>
        </w:rPr>
        <w:t xml:space="preserve"> all </w:t>
      </w:r>
      <w:r w:rsidR="582FAC42" w:rsidRPr="582FAC42">
        <w:rPr>
          <w:lang w:val="en-US"/>
        </w:rPr>
        <w:t>other substrates</w:t>
      </w:r>
      <w:r w:rsidR="7139F001" w:rsidRPr="7139F001">
        <w:rPr>
          <w:lang w:val="en-US"/>
        </w:rPr>
        <w:t xml:space="preserve"> </w:t>
      </w:r>
      <w:r w:rsidR="68B8B454" w:rsidRPr="68B8B454">
        <w:rPr>
          <w:lang w:val="en-US"/>
        </w:rPr>
        <w:t xml:space="preserve">in CH </w:t>
      </w:r>
      <w:r w:rsidR="7139F001" w:rsidRPr="7139F001">
        <w:rPr>
          <w:lang w:val="en-US"/>
        </w:rPr>
        <w:t xml:space="preserve">but is very low in </w:t>
      </w:r>
      <w:r w:rsidR="00933651">
        <w:rPr>
          <w:lang w:val="en-US"/>
        </w:rPr>
        <w:t>PR</w:t>
      </w:r>
      <w:r w:rsidR="7139F001" w:rsidRPr="7139F001">
        <w:rPr>
          <w:lang w:val="en-US"/>
        </w:rPr>
        <w:t xml:space="preserve"> and </w:t>
      </w:r>
      <w:r w:rsidR="00933651">
        <w:rPr>
          <w:lang w:val="en-US"/>
        </w:rPr>
        <w:t>LI</w:t>
      </w:r>
      <w:r w:rsidR="00B33099">
        <w:rPr>
          <w:lang w:val="en-US"/>
        </w:rPr>
        <w:t xml:space="preserve">, which is well in line with the literature </w:t>
      </w:r>
      <w:sdt>
        <w:sdtPr>
          <w:rPr>
            <w:lang w:val="en-US"/>
          </w:rPr>
          <w:alias w:val="To edit, see citavi.com/edit"/>
          <w:tag w:val="CitaviPlaceholder#63380a43-0716-41fd-b91e-65d0103c7345"/>
          <w:id w:val="1959994922"/>
          <w:placeholder>
            <w:docPart w:val="DefaultPlaceholder_-1854013440"/>
          </w:placeholder>
        </w:sdtPr>
        <w:sdtContent>
          <w:r w:rsidR="008E7B80">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yZXNlYXJjaCBpbnRlcm5hdGlvbmFsIiwiUGFnaW5hdGlvbiI6MCwiUHJvdGVjdGVkIjpmYWxzZSwiVXNlckFiYnJldmlhdGlvbjEiOiJCaW9tZWQgUmVzIEludCIsIkNyZWF0ZWRCeSI6Il9hIiwiQ3JlYXRlZE9uIjoiMjAyMi0wNC0wNVQxMDo0ODo0MyIsIk1vZGlmaWVkQnkiOiJfYSIsIklkIjoiZDAwNzI2YzUtZDk0NS00M2RkLTk0YjYtMzM2ZTcwMTBhZjJlIiwiTW9kaWZpZWRPbiI6IjIwMjItMDQtMDVUMTA6NDg6NDM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ZvbHVtZSI6IjIwMTYiLCJZZWFyIjoiMjAxNiIsIlllYXJSZXNvbHZlZCI6IjIwMTYiLCJDcmVhdGVkQnkiOiJfSGVsbG1hbm4sIFNpbW9uIiwiQ3JlYXRlZE9uIjoiMjAyNS0wNi0xMVQxODowODo1NCIsIk1vZGlmaWVkQnkiOiJfU2hlbGxtYW5uIiwiSWQiOiJkNTk5YjEwMi1iNzU5LTQyY2EtOGEwZC1lYjA4NmIyZTkzOTUiLCJNb2RpZmllZE9uIjoiMjAyNS0wNi0yNFQxMjozMDowMi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2LTI0VDEyOjMwOjAy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sidR="008E7B80">
            <w:rPr>
              <w:lang w:val="en-US"/>
            </w:rPr>
            <w:fldChar w:fldCharType="separate"/>
          </w:r>
          <w:r w:rsidR="0028686A">
            <w:rPr>
              <w:lang w:val="en-US"/>
            </w:rPr>
            <w:t>(Ahmed et al., 2016; Kryvoruchko et al., 2009)</w:t>
          </w:r>
          <w:r w:rsidR="008E7B80">
            <w:rPr>
              <w:lang w:val="en-US"/>
            </w:rPr>
            <w:fldChar w:fldCharType="end"/>
          </w:r>
        </w:sdtContent>
      </w:sdt>
      <w:r w:rsidR="00EA5020">
        <w:rPr>
          <w:lang w:val="en-US"/>
        </w:rPr>
        <w:t>.</w:t>
      </w:r>
      <w:r w:rsidR="00D6232D">
        <w:rPr>
          <w:lang w:val="en-US"/>
        </w:rPr>
        <w:t xml:space="preserve"> CM</w:t>
      </w:r>
      <w:r w:rsidR="7139F001" w:rsidRPr="7139F001">
        <w:rPr>
          <w:lang w:val="en-US"/>
        </w:rPr>
        <w:t xml:space="preserve"> </w:t>
      </w:r>
      <w:r w:rsidR="00F61B90">
        <w:rPr>
          <w:lang w:val="en-US"/>
        </w:rPr>
        <w:t xml:space="preserve">is </w:t>
      </w:r>
      <w:r w:rsidR="00BC52B0">
        <w:rPr>
          <w:lang w:val="en-US"/>
        </w:rPr>
        <w:t>general</w:t>
      </w:r>
      <w:r w:rsidR="00FB1B00">
        <w:rPr>
          <w:lang w:val="en-US"/>
        </w:rPr>
        <w:t>ly</w:t>
      </w:r>
      <w:r w:rsidR="00BC52B0">
        <w:rPr>
          <w:lang w:val="en-US"/>
        </w:rPr>
        <w:t xml:space="preserve"> </w:t>
      </w:r>
      <w:r w:rsidR="7139F001" w:rsidRPr="7139F001">
        <w:rPr>
          <w:lang w:val="en-US"/>
        </w:rPr>
        <w:t xml:space="preserve">low in </w:t>
      </w:r>
      <w:r w:rsidR="00F61B90">
        <w:rPr>
          <w:lang w:val="en-US"/>
        </w:rPr>
        <w:t xml:space="preserve">all </w:t>
      </w:r>
      <w:r w:rsidR="7139F001" w:rsidRPr="7139F001">
        <w:rPr>
          <w:lang w:val="en-US"/>
        </w:rPr>
        <w:t>macronutrients</w:t>
      </w:r>
      <w:r w:rsidR="00BC52B0">
        <w:rPr>
          <w:lang w:val="en-US"/>
        </w:rPr>
        <w:t xml:space="preserve"> compared </w:t>
      </w:r>
      <w:r w:rsidR="00FB1B00">
        <w:rPr>
          <w:lang w:val="en-US"/>
        </w:rPr>
        <w:t xml:space="preserve">to </w:t>
      </w:r>
      <w:r w:rsidR="00BC52B0">
        <w:rPr>
          <w:lang w:val="en-US"/>
        </w:rPr>
        <w:t>silages</w:t>
      </w:r>
      <w:r w:rsidR="008E7B80">
        <w:rPr>
          <w:lang w:val="en-US"/>
        </w:rPr>
        <w:t xml:space="preserve"> </w:t>
      </w:r>
      <w:sdt>
        <w:sdtPr>
          <w:rPr>
            <w:lang w:val="en-US"/>
          </w:rPr>
          <w:alias w:val="To edit, see citavi.com/edit"/>
          <w:tag w:val="CitaviPlaceholder#595f8f89-8291-4994-b89b-4aee371cf711"/>
          <w:id w:val="966863169"/>
          <w:placeholder>
            <w:docPart w:val="DefaultPlaceholder_-1854013440"/>
          </w:placeholder>
        </w:sdtPr>
        <w:sdtContent>
          <w:r w:rsidR="008E7B80">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tYW5hZ2VtZW50IChOZXcgWW9yaywgTi5ZLikiLCJQYWdpbmF0aW9uIjowLCJQcm90ZWN0ZWQiOmZhbHNlLCJVc2VyQWJicmV2aWF0aW9uMSI6Ildhc3RlIE1hbmFnIiwiQ3JlYXRlZEJ5IjoiX2EiLCJDcmVhdGVkT24iOiIyMDIxLTEyLTE1VDEwOjAzOjM5IiwiTW9kaWZpZWRCeSI6Il9hIiwiSWQiOiI3MzVmNjBmMC1hZTFmLTRhNDEtOWY0OC0zM2Y1Y2Y2ZGZlMjIiLCJNb2RpZmllZE9uIjoiMjAyMS0xMi0xNVQxMDowMzozOS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2LTI0VDEyOjMwOjAyIiwiUHJvamVjdCI6eyIkcmVmIjoiOCJ9fSwiVXNlTnVtYmVyaW5nVHlwZU9mUGFyZW50RG9jdW1lbnQiOmZhbHNlfV0sIkZvcm1hdHRlZFRleHQiOnsiJGlkIjoiMjMiLCJDb3VudCI6MSwiVGV4dFVuaXRzIjpbeyIkaWQiOiIyNCIsIkZvbnRTdHlsZSI6eyIkaWQiOiIyNSIsIk5ldXRyYWwiOnRydWV9LCJSZWFkaW5nT3JkZXIiOjEsIlRleHQiOiIoU2VndXJhIGV0IGFsLiwgMjAyNSkifV19LCJUYWciOiJDaXRhdmlQbGFjZWhvbGRlciM1OTVmOGY4OS04MjkxLTQ5OTQtYjg5Yi00YWVlMzcxY2Y3MTEiLCJUZXh0IjoiKFNlZ3VyYSBldCBhbC4sIDIwMjUpIiwiV0FJVmVyc2lvbiI6IjYuMTkuMi4xIn0=}</w:instrText>
          </w:r>
          <w:r w:rsidR="008E7B80">
            <w:rPr>
              <w:lang w:val="en-US"/>
            </w:rPr>
            <w:fldChar w:fldCharType="separate"/>
          </w:r>
          <w:r w:rsidR="0028686A">
            <w:rPr>
              <w:lang w:val="en-US"/>
            </w:rPr>
            <w:t>(Segura et al., 2025)</w:t>
          </w:r>
          <w:r w:rsidR="008E7B80">
            <w:rPr>
              <w:lang w:val="en-US"/>
            </w:rPr>
            <w:fldChar w:fldCharType="end"/>
          </w:r>
        </w:sdtContent>
      </w:sdt>
      <w:r w:rsidR="00003BB1">
        <w:rPr>
          <w:lang w:val="en-US"/>
        </w:rPr>
        <w:t>,</w:t>
      </w:r>
      <w:r w:rsidR="00A478E1">
        <w:rPr>
          <w:lang w:val="en-US"/>
        </w:rPr>
        <w:t xml:space="preserve"> and is </w:t>
      </w:r>
      <w:r w:rsidR="7139F001" w:rsidRPr="7139F001">
        <w:rPr>
          <w:lang w:val="en-US"/>
        </w:rPr>
        <w:t xml:space="preserve">only </w:t>
      </w:r>
      <w:r w:rsidR="004B4E35">
        <w:rPr>
          <w:lang w:val="en-US"/>
        </w:rPr>
        <w:t>undercut</w:t>
      </w:r>
      <w:r w:rsidR="00216420">
        <w:rPr>
          <w:lang w:val="en-US"/>
        </w:rPr>
        <w:t xml:space="preserve"> </w:t>
      </w:r>
      <w:r w:rsidR="00A478E1">
        <w:rPr>
          <w:lang w:val="en-US"/>
        </w:rPr>
        <w:t xml:space="preserve">by </w:t>
      </w:r>
      <w:r w:rsidR="00D6232D">
        <w:rPr>
          <w:lang w:val="en-US"/>
        </w:rPr>
        <w:t xml:space="preserve">SBS </w:t>
      </w:r>
      <w:r w:rsidR="7139F001" w:rsidRPr="7139F001">
        <w:rPr>
          <w:lang w:val="en-US"/>
        </w:rPr>
        <w:t xml:space="preserve">in </w:t>
      </w:r>
      <w:r w:rsidR="00933651">
        <w:rPr>
          <w:lang w:val="en-US"/>
        </w:rPr>
        <w:t xml:space="preserve">PR </w:t>
      </w:r>
      <w:r w:rsidR="7139F001" w:rsidRPr="7139F001">
        <w:rPr>
          <w:lang w:val="en-US"/>
        </w:rPr>
        <w:t xml:space="preserve">and </w:t>
      </w:r>
      <w:r w:rsidR="00933651">
        <w:rPr>
          <w:lang w:val="en-US"/>
        </w:rPr>
        <w:t>LI</w:t>
      </w:r>
      <w:r w:rsidR="00003BB1">
        <w:rPr>
          <w:lang w:val="en-US"/>
        </w:rPr>
        <w:t xml:space="preserve">. </w:t>
      </w:r>
      <w:r w:rsidR="00D6232D">
        <w:rPr>
          <w:lang w:val="en-US"/>
        </w:rPr>
        <w:t xml:space="preserve">GrS </w:t>
      </w:r>
      <w:r w:rsidR="00003BB1">
        <w:rPr>
          <w:lang w:val="en-US"/>
        </w:rPr>
        <w:t xml:space="preserve">is </w:t>
      </w:r>
      <w:r w:rsidR="00A62736">
        <w:rPr>
          <w:lang w:val="en-US"/>
        </w:rPr>
        <w:t>relatively</w:t>
      </w:r>
      <w:r w:rsidR="00A62736" w:rsidRPr="7139F001">
        <w:rPr>
          <w:lang w:val="en-US"/>
        </w:rPr>
        <w:t xml:space="preserve"> </w:t>
      </w:r>
      <w:r w:rsidR="7139F001" w:rsidRPr="7139F001">
        <w:rPr>
          <w:lang w:val="en-US"/>
        </w:rPr>
        <w:t xml:space="preserve">high in </w:t>
      </w:r>
      <w:r w:rsidR="00D6232D">
        <w:rPr>
          <w:lang w:val="en-US"/>
        </w:rPr>
        <w:t>LI</w:t>
      </w:r>
      <w:r w:rsidR="7139F001" w:rsidRPr="7139F001">
        <w:rPr>
          <w:lang w:val="en-US"/>
        </w:rPr>
        <w:t xml:space="preserve">, followed by </w:t>
      </w:r>
      <w:r w:rsidR="00BC48B2">
        <w:rPr>
          <w:lang w:val="en-US"/>
        </w:rPr>
        <w:t>M</w:t>
      </w:r>
      <w:r w:rsidR="00D6232D">
        <w:rPr>
          <w:lang w:val="en-US"/>
        </w:rPr>
        <w:t>S</w:t>
      </w:r>
      <w:r w:rsidR="00A62736">
        <w:rPr>
          <w:lang w:val="en-US"/>
        </w:rPr>
        <w:t xml:space="preserve">, which has also been observed by </w:t>
      </w:r>
      <w:sdt>
        <w:sdtPr>
          <w:rPr>
            <w:lang w:val="en-US"/>
          </w:rPr>
          <w:alias w:val="To edit, see citavi.com/edit"/>
          <w:tag w:val="CitaviPlaceholder#0af4a6ca-db01-4da1-ab85-87bd742d6e2a"/>
          <w:id w:val="953668641"/>
          <w:placeholder>
            <w:docPart w:val="DefaultPlaceholder_-1854013440"/>
          </w:placeholder>
        </w:sdtPr>
        <w:sdtContent>
          <w:r w:rsidR="00A62736">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cmVzZWFyY2ggaW50ZXJuYXRpb25hbCIsIlBhZ2luYXRpb24iOjAsIlByb3RlY3RlZCI6ZmFsc2UsIlVzZXJBYmJyZXZpYXRpb24xIjoiQmlvbWVkIFJlcyBJbnQiLCJDcmVhdGVkQnkiOiJfYSIsIkNyZWF0ZWRPbiI6IjIwMjItMDQtMDVUMTA6NDg6NDMiLCJNb2RpZmllZEJ5IjoiX2EiLCJJZCI6ImQwMDcyNmM1LWQ5NDUtNDNkZC05NGI2LTMzNmU3MDEwYWYyZSIsIk1vZGlmaWVkT24iOiIyMDIyLTA0LTA1VDEwOjQ4OjQz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Wb2x1bWUiOiIyMDE2IiwiWWVhciI6IjIwMTYiLCJZZWFyUmVzb2x2ZWQiOiIyMDE2IiwiQ3JlYXRlZEJ5IjoiX0hlbGxtYW5uLCBTaW1vbiIsIkNyZWF0ZWRPbiI6IjIwMjUtMDYtMTFUMTg6MDg6NTQiLCJNb2RpZmllZEJ5IjoiX1NoZWxsbWFubiIsIklkIjoiZDU5OWIxMDItYjc1OS00MmNhLThhMGQtZWIwODZiMmU5Mzk1IiwiTW9kaWZpZWRPbiI6IjIwMjUtMDYtMjRUMTI6MzA6MDI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sidR="00A62736">
            <w:rPr>
              <w:lang w:val="en-US"/>
            </w:rPr>
            <w:fldChar w:fldCharType="separate"/>
          </w:r>
          <w:r w:rsidR="0028686A">
            <w:rPr>
              <w:lang w:val="en-US"/>
            </w:rPr>
            <w:t>Ahmed et al.</w:t>
          </w:r>
          <w:r w:rsidR="00A62736">
            <w:rPr>
              <w:lang w:val="en-US"/>
            </w:rPr>
            <w:fldChar w:fldCharType="end"/>
          </w:r>
        </w:sdtContent>
      </w:sdt>
      <w:r w:rsidR="00A62736">
        <w:rPr>
          <w:lang w:val="en-US"/>
        </w:rPr>
        <w:t xml:space="preserve"> </w:t>
      </w:r>
      <w:sdt>
        <w:sdtPr>
          <w:rPr>
            <w:lang w:val="en-US"/>
          </w:rPr>
          <w:alias w:val="To edit, see citavi.com/edit"/>
          <w:tag w:val="CitaviPlaceholder#a57824e9-4990-49b8-8fd8-61f7545cce92"/>
          <w:id w:val="1048639294"/>
          <w:placeholder>
            <w:docPart w:val="DefaultPlaceholder_-1854013440"/>
          </w:placeholder>
        </w:sdtPr>
        <w:sdtContent>
          <w:r w:rsidR="00A62736">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HJlc2VhcmNoIGludGVybmF0aW9uYWwiLCJQYWdpbmF0aW9uIjowLCJQcm90ZWN0ZWQiOmZhbHNlLCJVc2VyQWJicmV2aWF0aW9uMSI6IkJpb21lZCBSZXMgSW50IiwiQ3JlYXRlZEJ5IjoiX2EiLCJDcmVhdGVkT24iOiIyMDIyLTA0LTA1VDEwOjQ4OjQzIiwiTW9kaWZpZWRCeSI6Il9hIiwiSWQiOiJkMDA3MjZjNS1kOTQ1LTQzZGQtOTRiNi0zMzZlNzAxMGFmMmUiLCJNb2RpZmllZE9uIjoiMjAyMi0wNC0wNVQxMDo0ODo0My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Vm9sdW1lIjoiMjAxNiIsIlllYXIiOiIyMDE2IiwiWWVhclJlc29sdmVkIjoiMjAxNiIsIkNyZWF0ZWRCeSI6Il9IZWxsbWFubiwgU2ltb24iLCJDcmVhdGVkT24iOiIyMDI1LTA2LTExVDE4OjA4OjU0IiwiTW9kaWZpZWRCeSI6Il9TaGVsbG1hbm4iLCJJZCI6ImQ1OTliMTAyLWI3NTktNDJjYS04YTBkLWViMDg2YjJlOTM5NSIsIk1vZGlmaWVkT24iOiIyMDI1LTA2LTI0VDEyOjMwOjAy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sidR="00A62736">
            <w:rPr>
              <w:lang w:val="en-US"/>
            </w:rPr>
            <w:fldChar w:fldCharType="separate"/>
          </w:r>
          <w:r w:rsidR="0028686A">
            <w:rPr>
              <w:lang w:val="en-US"/>
            </w:rPr>
            <w:t>(2016)</w:t>
          </w:r>
          <w:r w:rsidR="00A62736">
            <w:rPr>
              <w:lang w:val="en-US"/>
            </w:rPr>
            <w:fldChar w:fldCharType="end"/>
          </w:r>
        </w:sdtContent>
      </w:sdt>
      <w:r w:rsidR="00CC76C2">
        <w:rPr>
          <w:lang w:val="en-US"/>
        </w:rPr>
        <w:t>.</w:t>
      </w:r>
      <w:r w:rsidR="00A62736" w:rsidDel="00A62736">
        <w:rPr>
          <w:lang w:val="en-US"/>
        </w:rPr>
        <w:t xml:space="preserve"> </w:t>
      </w:r>
    </w:p>
    <w:p w14:paraId="092CE5B3" w14:textId="13F884B6" w:rsidR="00AE0FC5" w:rsidRPr="00633D2F" w:rsidRDefault="7A6D2C4A" w:rsidP="7A6D2C4A">
      <w:pPr>
        <w:rPr>
          <w:lang w:val="en-US"/>
        </w:rPr>
      </w:pPr>
      <w:r w:rsidRPr="100FEDD3">
        <w:rPr>
          <w:lang w:val="en-US"/>
        </w:rPr>
        <w:t xml:space="preserve">The theoretical CH uncertainty is </w:t>
      </w:r>
      <w:r w:rsidR="00512DA1">
        <w:rPr>
          <w:lang w:val="en-US"/>
        </w:rPr>
        <w:t xml:space="preserve">the </w:t>
      </w:r>
      <w:r w:rsidRPr="100FEDD3">
        <w:rPr>
          <w:lang w:val="en-US"/>
        </w:rPr>
        <w:t>smallest for CM despite the large sample size. This can be attributed to the generally low macronutrient concentrations due to its high water content, Tab</w:t>
      </w:r>
      <w:r w:rsidR="0016171B">
        <w:rPr>
          <w:lang w:val="en-US"/>
        </w:rPr>
        <w:t>. </w:t>
      </w:r>
      <w:r w:rsidRPr="100FEDD3">
        <w:rPr>
          <w:lang w:val="en-US"/>
        </w:rPr>
        <w:t xml:space="preserve">1. For CH, the theoretical uncertainty delivers </w:t>
      </w:r>
      <w:r w:rsidR="00667BDC">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For PR and LI, small theorical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07B63881" w14:textId="0C0D2811" w:rsidR="100FEDD3" w:rsidRDefault="100FEDD3" w:rsidP="100FEDD3">
      <w:pPr>
        <w:rPr>
          <w:lang w:val="en-US"/>
        </w:rPr>
      </w:pPr>
      <w:r w:rsidRPr="100FEDD3">
        <w:rPr>
          <w:lang w:val="en-US"/>
        </w:rPr>
        <w:t xml:space="preserve">Within the investigated substrate samples, the results for CM compare well among boxplots and normal distributions, both for mean values and error bands. For SBS, mean and median of </w:t>
      </w:r>
      <w:r w:rsidRPr="100FEDD3">
        <w:rPr>
          <w:lang w:val="en-US"/>
        </w:rPr>
        <w:lastRenderedPageBreak/>
        <w:t xml:space="preserve">SBS differ substantially for CH and PR, which may </w:t>
      </w:r>
      <w:r w:rsidR="00512DA1">
        <w:rPr>
          <w:lang w:val="en-US"/>
        </w:rPr>
        <w:t xml:space="preserve">suggest an </w:t>
      </w:r>
      <w:r w:rsidRPr="100FEDD3">
        <w:rPr>
          <w:lang w:val="en-US"/>
        </w:rPr>
        <w:t xml:space="preserve">outlier </w:t>
      </w:r>
      <w:r w:rsidR="00512DA1">
        <w:rPr>
          <w:lang w:val="en-US"/>
        </w:rPr>
        <w:t xml:space="preserve">among </w:t>
      </w:r>
      <w:r w:rsidRPr="100FEDD3">
        <w:rPr>
          <w:lang w:val="en-US"/>
        </w:rPr>
        <w:t xml:space="preserve">the small sample size of 3. Nevertheless, measured error bands are estimated well by linear error propagation, especially for LI, with little underestimation for CH and PR. For </w:t>
      </w:r>
      <w:r w:rsidR="00BC48B2">
        <w:rPr>
          <w:lang w:val="en-US"/>
        </w:rPr>
        <w:t>M</w:t>
      </w:r>
      <w:r w:rsidRPr="100FEDD3">
        <w:rPr>
          <w:lang w:val="en-US"/>
        </w:rPr>
        <w:t>S and GrS, theoretical and measured error bands of PR are in the same range with SDs of 1.5-3 g L</w:t>
      </w:r>
      <w:r w:rsidRPr="100FEDD3">
        <w:rPr>
          <w:vertAlign w:val="superscript"/>
          <w:lang w:val="en-US"/>
        </w:rPr>
        <w:t>-1</w:t>
      </w:r>
      <w:r w:rsidRPr="100FEDD3">
        <w:rPr>
          <w:lang w:val="en-US"/>
        </w:rPr>
        <w:t xml:space="preserve">. Linear error propagation, however, underestimates the measured LI error bands in </w:t>
      </w:r>
      <w:r w:rsidR="00BC48B2">
        <w:rPr>
          <w:lang w:val="en-US"/>
        </w:rPr>
        <w:t>M</w:t>
      </w:r>
      <w:r w:rsidRPr="100FEDD3">
        <w:rPr>
          <w:lang w:val="en-US"/>
        </w:rPr>
        <w:t>S and GrS.</w:t>
      </w:r>
    </w:p>
    <w:p w14:paraId="209046F0" w14:textId="3FBF0AA0" w:rsidR="100FEDD3" w:rsidRDefault="100FEDD3" w:rsidP="100FEDD3">
      <w:pPr>
        <w:rPr>
          <w:lang w:val="en-US"/>
        </w:rPr>
      </w:pPr>
      <w:r w:rsidRPr="100FEDD3">
        <w:rPr>
          <w:lang w:val="en-US"/>
        </w:rPr>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M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I0VDEyOjMwOjAyIiwiUHJvamVjdCI6eyIkcmVmIjoiOCJ9fSwiVXNlTnVtYmVyaW5nVHlwZU9mUGFyZW50RG9jdW1lbnQiOmZhbHNlfSx7IiRpZCI6IjM0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0MC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Qx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Qy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0My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Q0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Q1IiwiJHR5cGUiOiJTd2lzc0FjYWRlbWljLkNpdGF2aS5Mb2NhdGlvbiwgU3dpc3NBY2FkZW1pYy5DaXRhdmkiLCJBZGRyZXNzIjp7IiRpZCI6IjQ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Q4IiwiJHR5cGUiOiJTd2lzc0FjYWRlbWljLkNpdGF2aS5Mb2NhdGlvbiwgU3dpc3NBY2FkZW1pYy5DaXRhdmkiLCJBZGRyZXNzIjp7IiRpZCI6IjQ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T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}</w:instrText>
          </w:r>
          <w:r w:rsidR="0016171B">
            <w:rPr>
              <w:lang w:val="en-US"/>
            </w:rPr>
            <w:fldChar w:fldCharType="separate"/>
          </w:r>
          <w:r w:rsidR="0028686A">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Content>
          <w:r w:rsidR="003F36B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YtMjRUMTI6MzA6MDI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28686A">
            <w:rPr>
              <w:lang w:val="en-US"/>
            </w:rPr>
            <w:t>(Kryvoruchko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Content>
          <w:r w:rsidR="003F36BF">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yZXNlYXJjaCBpbnRlcm5hdGlvbmFsIiwiUGFnaW5hdGlvbiI6MCwiUHJvdGVjdGVkIjpmYWxzZSwiVXNlckFiYnJldmlhdGlvbjEiOiJCaW9tZWQgUmVzIEludCIsIkNyZWF0ZWRCeSI6Il9hIiwiQ3JlYXRlZE9uIjoiMjAyMi0wNC0wNVQxMDo0ODo0MyIsIk1vZGlmaWVkQnkiOiJfYSIsIklkIjoiZDAwNzI2YzUtZDk0NS00M2RkLTk0YjYtMzM2ZTcwMTBhZjJlIiwiTW9kaWZpZWRPbiI6IjIwMjItMDQtMDVUMTA6NDg6NDM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ZvbHVtZSI6IjIwMTYiLCJZZWFyIjoiMjAxNiIsIlllYXJSZXNvbHZlZCI6IjIwMTYiLCJDcmVhdGVkQnkiOiJfSGVsbG1hbm4sIFNpbW9uIiwiQ3JlYXRlZE9uIjoiMjAyNS0wNi0xMVQxODowODo1NCIsIk1vZGlmaWVkQnkiOiJfU2hlbGxtYW5uIiwiSWQiOiJkNTk5YjEwMi1iNzU5LTQyY2EtOGEwZC1lYjA4NmIyZTkzOTUiLCJNb2RpZmllZE9uIjoiMjAyNS0wNi0yNFQxMjozMDowMi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28686A">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jRUMTI6MzA6MDI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NmZWIyYzA1OC1kN2Y2LTQ2NGUtOWNmMy1hNmZlNGYzNTU0MjYiLCJUZXh0IjoiRmlzZ2F0aXZhIGV0IGFsLiIsIldBSVZlcnNpb24iOiI2LjE5LjIuMSJ9}</w:instrText>
          </w:r>
          <w:r w:rsidR="001C25BA">
            <w:rPr>
              <w:lang w:val="en-US"/>
            </w:rPr>
            <w:fldChar w:fldCharType="separate"/>
          </w:r>
          <w:r w:rsidR="0028686A">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F8151A">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I0VDEyOjMwOjAy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MmExYTVlMzktOTZlYi00OTk4LTlmYmItNmIxOTI4OWU1NWM5IiwiVGV4dCI6IigyMDIwKSIsIldBSVZlcnNpb24iOiI2LjE5LjIuMSJ9}</w:instrText>
          </w:r>
          <w:r w:rsidR="001C25BA">
            <w:rPr>
              <w:lang w:val="en-US"/>
            </w:rPr>
            <w:fldChar w:fldCharType="separate"/>
          </w:r>
          <w:r w:rsidR="0028686A">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Pr="100FEDD3">
        <w:rPr>
          <w:lang w:val="en-US"/>
        </w:rPr>
        <w:t>lower and LI higher than in the present study.</w:t>
      </w:r>
    </w:p>
    <w:p w14:paraId="18443EAD" w14:textId="6F28D75C"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ADM1 influent characterization of agricultural substrates results in starkly different macronutrient values for comparable substrate types. This can be attributed to 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Content>
          <w:r w:rsidR="00203B3A">
            <w:rPr>
              <w:lang w:val="en-US"/>
            </w:rPr>
            <w:fldChar w:fldCharType="begin"/>
          </w:r>
          <w:r w:rsidR="0088297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}</w:instrText>
          </w:r>
          <w:r w:rsidR="00203B3A">
            <w:rPr>
              <w:lang w:val="en-US"/>
            </w:rPr>
            <w:fldChar w:fldCharType="separate"/>
          </w:r>
          <w:r w:rsidR="0028686A">
            <w:rPr>
              <w:lang w:val="en-US"/>
            </w:rPr>
            <w:t>(Liebetrau and Pfeiffer, 2020)</w:t>
          </w:r>
          <w:r w:rsidR="00203B3A">
            <w:rPr>
              <w:lang w:val="en-US"/>
            </w:rPr>
            <w:fldChar w:fldCharType="end"/>
          </w:r>
        </w:sdtContent>
      </w:sdt>
      <w:r w:rsidR="100FEDD3" w:rsidRPr="100FEDD3">
        <w:rPr>
          <w:lang w:val="en-US"/>
        </w:rPr>
        <w:t>. Linear</w:t>
      </w:r>
      <w:r w:rsidR="00F606DE">
        <w:rPr>
          <w:lang w:val="en-US"/>
        </w:rPr>
        <w:t xml:space="preserve"> uncertainty propagation based on measurement uncertainties </w:t>
      </w:r>
      <w:r w:rsidR="00102AF7">
        <w:rPr>
          <w:lang w:val="en-US"/>
        </w:rPr>
        <w:t>yields</w:t>
      </w:r>
      <w:r w:rsidR="00D92C2F">
        <w:rPr>
          <w:lang w:val="en-US"/>
        </w:rPr>
        <w:t xml:space="preserve"> </w:t>
      </w:r>
      <w:r w:rsidR="006B0581">
        <w:rPr>
          <w:lang w:val="en-US"/>
        </w:rPr>
        <w:t xml:space="preserve">substantial </w:t>
      </w:r>
      <w:r w:rsidR="3D37C07F" w:rsidRPr="3D37C07F">
        <w:rPr>
          <w:lang w:val="en-US"/>
        </w:rPr>
        <w:t>error bands</w:t>
      </w:r>
      <w:r w:rsidR="006B0581">
        <w:rPr>
          <w:lang w:val="en-US"/>
        </w:rPr>
        <w:t xml:space="preserve">, </w:t>
      </w:r>
      <w:r w:rsidR="00F606DE">
        <w:rPr>
          <w:lang w:val="en-US"/>
        </w:rPr>
        <w:t xml:space="preserve">which </w:t>
      </w:r>
      <w:r w:rsidR="00102AF7">
        <w:rPr>
          <w:lang w:val="en-US"/>
        </w:rPr>
        <w:t xml:space="preserve">provide a </w:t>
      </w:r>
      <w:r w:rsidR="00E13B2A">
        <w:rPr>
          <w:lang w:val="en-US"/>
        </w:rPr>
        <w:t>realistic</w:t>
      </w:r>
      <w:r w:rsidR="00102AF7">
        <w:rPr>
          <w:lang w:val="en-US"/>
        </w:rPr>
        <w:t xml:space="preserve"> estimation of </w:t>
      </w:r>
      <w:r w:rsidR="00283B3B">
        <w:rPr>
          <w:lang w:val="en-US"/>
        </w:rPr>
        <w:t>measure</w:t>
      </w:r>
      <w:r w:rsidR="00102AF7">
        <w:rPr>
          <w:lang w:val="en-US"/>
        </w:rPr>
        <w:t>ment</w:t>
      </w:r>
      <w:r w:rsidR="00283B3B">
        <w:rPr>
          <w:lang w:val="en-US"/>
        </w:rPr>
        <w:t xml:space="preserve">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GrS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lastRenderedPageBreak/>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642D0711"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862FB9">
        <w:rPr>
          <w:lang w:val="en-US"/>
        </w:rPr>
        <w:t xml:space="preserve">lies in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410FBD" w:rsidRPr="009F4AA6">
        <w:rPr>
          <w:lang w:val="en-US"/>
        </w:rPr>
        <w:t>NRMS</w:t>
      </w:r>
      <w:r w:rsidR="003B06E9" w:rsidRPr="009F4AA6">
        <w:rPr>
          <w:lang w:val="en-US"/>
        </w:rPr>
        <w:t>E</w:t>
      </w:r>
      <w:r w:rsidR="00410FBD" w:rsidRPr="00D41519">
        <w:rPr>
          <w:lang w:val="en-US"/>
        </w:rPr>
        <w:t xml:space="preserve"> </w:t>
      </w:r>
      <w:r w:rsidR="009146E6" w:rsidRPr="00D41519">
        <w:rPr>
          <w:lang w:val="en-US"/>
        </w:rPr>
        <w:t>between</w:t>
      </w:r>
      <w:r w:rsidR="0020212E">
        <w:rPr>
          <w:lang w:val="en-US"/>
        </w:rPr>
        <w:t xml:space="preserve"> </w:t>
      </w:r>
      <w:r w:rsidR="00EA0C11">
        <w:rPr>
          <w:lang w:val="en-US"/>
        </w:rPr>
        <w:t xml:space="preserve">the two </w:t>
      </w:r>
      <w:r w:rsidR="009146E6">
        <w:rPr>
          <w:lang w:val="en-US"/>
        </w:rPr>
        <w:t xml:space="preserve">resulting </w:t>
      </w:r>
      <w:r w:rsidR="00EA0C11">
        <w:rPr>
          <w:lang w:val="en-US"/>
        </w:rPr>
        <w:t xml:space="preserve">trajectories of </w:t>
      </w:r>
      <w:r w:rsidR="0020212E">
        <w:rPr>
          <w:lang w:val="en-US"/>
        </w:rPr>
        <w:t xml:space="preserve">methane production </w:t>
      </w:r>
      <w:r w:rsidR="003B06E9">
        <w:rPr>
          <w:lang w:val="en-US"/>
        </w:rPr>
        <w:t xml:space="preserve">(nominal </w:t>
      </w:r>
      <w:r w:rsidR="00D04506">
        <w:rPr>
          <w:lang w:val="en-US"/>
        </w:rPr>
        <w:t>vs.</w:t>
      </w:r>
      <w:r w:rsidR="003B06E9">
        <w:rPr>
          <w:lang w:val="en-US"/>
        </w:rPr>
        <w:t xml:space="preserve"> elevated) </w:t>
      </w:r>
      <w:r w:rsidR="00CE5B21" w:rsidRPr="007824D1">
        <w:rPr>
          <w:lang w:val="en-US"/>
        </w:rPr>
        <w:t>is</w:t>
      </w:r>
      <w:r w:rsidR="00EA0C11" w:rsidRPr="007824D1">
        <w:rPr>
          <w:lang w:val="en-US"/>
        </w:rPr>
        <w:t xml:space="preserve"> </w:t>
      </w:r>
      <w:r w:rsidR="009F4AA6" w:rsidRPr="007824D1">
        <w:rPr>
          <w:lang w:val="en-US"/>
        </w:rPr>
        <w:t>124</w:t>
      </w:r>
      <w:r w:rsidR="00D04506" w:rsidRPr="007824D1">
        <w:rPr>
          <w:lang w:val="en-US"/>
        </w:rPr>
        <w:t>E-3</w:t>
      </w:r>
      <w:r w:rsidR="00C05FB7" w:rsidRPr="007824D1">
        <w:rPr>
          <w:lang w:val="en-US"/>
        </w:rPr>
        <w:t xml:space="preserve"> and </w:t>
      </w:r>
      <w:r w:rsidR="00644B5E" w:rsidRPr="007824D1">
        <w:rPr>
          <w:lang w:val="en-US"/>
        </w:rPr>
        <w:t>6.</w:t>
      </w:r>
      <w:r w:rsidR="008A64E1" w:rsidRPr="00670698">
        <w:rPr>
          <w:lang w:val="en-US"/>
        </w:rPr>
        <w:t>1</w:t>
      </w:r>
      <w:r w:rsidR="005B5B98" w:rsidRPr="007824D1">
        <w:rPr>
          <w:lang w:val="en-US"/>
        </w:rPr>
        <w:t>E-3</w:t>
      </w:r>
      <w:r w:rsidR="00980504" w:rsidRPr="007824D1">
        <w:rPr>
          <w:lang w:val="en-US"/>
        </w:rPr>
        <w:t xml:space="preserve"> </w:t>
      </w:r>
      <w:r w:rsidR="00CA4A2F" w:rsidRPr="007824D1">
        <w:rPr>
          <w:lang w:val="en-US"/>
        </w:rPr>
        <w:t>for pH.</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of </w:t>
      </w:r>
      <w:r w:rsidR="008A64E1" w:rsidRPr="00670698">
        <w:rPr>
          <w:lang w:val="en-US"/>
        </w:rPr>
        <w:t>6.0</w:t>
      </w:r>
      <w:r w:rsidR="009F4AA6" w:rsidRPr="007824D1">
        <w:rPr>
          <w:lang w:val="en-US"/>
        </w:rPr>
        <w:t>E</w:t>
      </w:r>
      <w:r w:rsidR="00D41519" w:rsidRPr="007824D1">
        <w:rPr>
          <w:lang w:val="en-US"/>
        </w:rPr>
        <w:t>-</w:t>
      </w:r>
      <w:r w:rsidR="009F4AA6" w:rsidRPr="007824D1">
        <w:rPr>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w:r w:rsidR="009F4AA6" w:rsidRPr="007824D1">
        <w:rPr>
          <w:lang w:val="en-US"/>
        </w:rPr>
        <w:t>E-3</w:t>
      </w:r>
      <w:r w:rsidR="00AB5971" w:rsidRPr="007824D1">
        <w:rPr>
          <w:lang w:val="en-US"/>
        </w:rPr>
        <w:t xml:space="preserve"> </w:t>
      </w:r>
      <w:r w:rsidR="005C4821" w:rsidRPr="007824D1">
        <w:rPr>
          <w:lang w:val="en-US"/>
        </w:rPr>
        <w:t xml:space="preserve">for </w:t>
      </w:r>
      <w:r w:rsidR="00895FC4" w:rsidRPr="007824D1">
        <w:rPr>
          <w:lang w:val="en-US"/>
        </w:rPr>
        <w:t>methane</w:t>
      </w:r>
      <w:r w:rsidR="001667C0" w:rsidRPr="007824D1">
        <w:rPr>
          <w:lang w:val="en-US"/>
        </w:rPr>
        <w:t xml:space="preserve"> production</w:t>
      </w:r>
      <w:r w:rsidR="00895FC4" w:rsidRPr="007824D1">
        <w:rPr>
          <w:lang w:val="en-US"/>
        </w:rPr>
        <w:t xml:space="preserve"> </w:t>
      </w:r>
      <w:r w:rsidR="00AB5971" w:rsidRPr="007824D1">
        <w:rPr>
          <w:lang w:val="en-US"/>
        </w:rPr>
        <w:t>and</w:t>
      </w:r>
      <w:r w:rsidR="0079290F" w:rsidRPr="007824D1">
        <w:rPr>
          <w:lang w:val="en-US"/>
        </w:rPr>
        <w:t xml:space="preserve"> </w:t>
      </w:r>
      <w:r w:rsidR="00644B5E" w:rsidRPr="007824D1">
        <w:rPr>
          <w:lang w:val="en-US"/>
        </w:rPr>
        <w:t>1.6</w:t>
      </w:r>
      <w:r w:rsidR="00163338" w:rsidRPr="007824D1">
        <w:rPr>
          <w:lang w:val="en-US"/>
        </w:rPr>
        <w:t>E-3</w:t>
      </w:r>
      <w:r w:rsidR="0079290F" w:rsidRPr="007824D1">
        <w:rPr>
          <w:lang w:val="en-US"/>
        </w:rPr>
        <w:t xml:space="preserve"> and </w:t>
      </w:r>
      <w:r w:rsidR="008A64E1" w:rsidRPr="00670698">
        <w:rPr>
          <w:lang w:val="en-US"/>
        </w:rPr>
        <w:t>3.9</w:t>
      </w:r>
      <w:r w:rsidR="00E631EF" w:rsidRPr="007824D1">
        <w:rPr>
          <w:lang w:val="en-US"/>
        </w:rPr>
        <w:t>E-5 for pH, respectively.</w:t>
      </w:r>
    </w:p>
    <w:p w14:paraId="40352FA4" w14:textId="38D994E1" w:rsidR="001B10E5" w:rsidRDefault="004374DD" w:rsidP="00E20419">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corresponding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D04506" w:rsidRPr="007824D1">
        <w:rPr>
          <w:lang w:val="en-US"/>
        </w:rPr>
        <w:t xml:space="preserve">result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9E4916" w:rsidRPr="007824D1">
        <w:rPr>
          <w:lang w:val="en-US"/>
        </w:rPr>
        <w:t xml:space="preserve">are </w:t>
      </w:r>
      <w:r w:rsidR="009F4AA6" w:rsidRPr="007824D1">
        <w:rPr>
          <w:lang w:val="en-US"/>
        </w:rPr>
        <w:t>1</w:t>
      </w:r>
      <w:r w:rsidR="009E1A23" w:rsidRPr="00670698">
        <w:rPr>
          <w:lang w:val="en-US"/>
        </w:rPr>
        <w:t>6</w:t>
      </w:r>
      <w:r w:rsidR="00D04506" w:rsidRPr="007824D1">
        <w:rPr>
          <w:lang w:val="en-US"/>
        </w:rPr>
        <w:t>E-3</w:t>
      </w:r>
      <w:r w:rsidR="00107B5D" w:rsidRPr="007824D1">
        <w:rPr>
          <w:lang w:val="en-US"/>
        </w:rPr>
        <w:t xml:space="preserve"> and </w:t>
      </w:r>
      <w:r w:rsidR="009E1A23" w:rsidRPr="00670698">
        <w:rPr>
          <w:lang w:val="en-US"/>
        </w:rPr>
        <w:t>1.9</w:t>
      </w:r>
      <w:r w:rsidR="003B73B3" w:rsidRPr="007824D1">
        <w:rPr>
          <w:lang w:val="en-US"/>
        </w:rPr>
        <w:t>E-4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357549">
        <w:rPr>
          <w:lang w:val="en-US"/>
        </w:rPr>
        <w:t>substantial</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D0280A">
        <w:rPr>
          <w:lang w:val="en-US"/>
        </w:rPr>
        <w:t xml:space="preserve">resulting in </w:t>
      </w:r>
      <w:r w:rsidR="00C36ADF">
        <w:rPr>
          <w:lang w:val="en-US"/>
        </w:rPr>
        <w:t>the simplified</w:t>
      </w:r>
      <w:r w:rsidR="00D0280A">
        <w:rPr>
          <w:lang w:val="en-US"/>
        </w:rPr>
        <w:t xml:space="preserve"> scenario tree </w:t>
      </w:r>
      <w:r w:rsidR="00660FDA">
        <w:rPr>
          <w:lang w:val="en-US"/>
        </w:rPr>
        <w:t xml:space="preserve">design </w:t>
      </w:r>
      <w:r w:rsidR="00D0280A">
        <w:rPr>
          <w:lang w:val="en-US"/>
        </w:rPr>
        <w:t xml:space="preserve">as 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34"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34"/>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all substrates, with a slight preference for GrS</w:t>
      </w:r>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 xml:space="preserve">relative to each other, the mix changes in favor of </w:t>
      </w:r>
      <w:r w:rsidR="009559A1">
        <w:rPr>
          <w:rFonts w:eastAsia="Garamond" w:cs="Garamond"/>
          <w:lang w:val="en-US"/>
        </w:rPr>
        <w:lastRenderedPageBreak/>
        <w:t>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09EC69A1" w14:textId="78A20742" w:rsidR="0093328E" w:rsidRDefault="006A575A" w:rsidP="0093328E">
      <w:pPr>
        <w:rPr>
          <w:rFonts w:eastAsia="Garamond" w:cs="Garamond"/>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KEhhaG4gZXQgYWwuLCAyMDE0KSJ9XX0sIlRhZyI6IkNpdGF2aVBsYWNlaG9sZGVyI2RjMDY0MTg4LWJmODYtNDUzOC1iNWRjLWQ0YmViMTU0NWJmNyIsIlRleHQiOiIoSGFobiBldCBhbC4sIDIwMTQpIiwiV0FJVmVyc2lvbiI6IjYuMTkuMi4xIn0=}</w:instrText>
          </w:r>
          <w:r w:rsidR="00670698">
            <w:rPr>
              <w:rFonts w:eastAsia="Garamond" w:cs="Garamond"/>
              <w:lang w:val="en-US"/>
            </w:rPr>
            <w:fldChar w:fldCharType="separate"/>
          </w:r>
          <w:r w:rsidR="0028686A">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YmlvZnVlbHMiLCJQYWdpbmF0aW9uIjowLCJQcm90ZWN0ZWQiOmZhbHNlLCJVc2VyQWJicmV2aWF0aW9uMSI6IkJpb3RlY2hub2wgQmlvZnVlbHMiLCJDcmVhdGVkQnkiOiJfYSIsIkNyZWF0ZWRPbiI6IjIwMjItMDYtMDNUMTQ6MTE6MjciLCJNb2RpZmllZEJ5IjoiX2EiLCJJZCI6IjU1MzIxMmEzLWE2OTYtNDYzMS05OTE4LWMxYzA3MTFhNDAyZiIsIk1vZGlmaWVkT24iOiIyMDIyLTA2LTAzVDE0OjExOjI3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2LTI0VDEyOjMwOjAyIiwiUHJvamVjdCI6eyIkcmVmIjoiOCJ9fSwiVXNlTnVtYmVyaW5nVHlwZU9mUGFyZW50RG9jdW1lbnQiOmZhbHNlfV0sIkZvcm1hdHRlZFRleHQiOnsiJGlkIjoiMjYiLCJDb3VudCI6MSwiVGV4dFVuaXRzIjpbeyIkaWQiOiIyNyIsIkZvbnRTdHlsZSI6eyIkaWQiOiIyOCIsIk5ldXRyYWwiOnRydWV9LCJSZWFkaW5nT3JkZXIiOjEsIlRleHQiOiIoQm9uayBldCBhbC4sIDIwMTgpIn1dfSwiVGFnIjoiQ2l0YXZpUGxhY2Vob2xkZXIjYjU0M2Y0NzAtYmJhNi00ZDI1LWFiZjgtMWY1OGExMWZlZjhjIiwiVGV4dCI6IihCb25rIGV0IGFsLiwgMjAxOCkiLCJXQUlWZXJzaW9uIjoiNi4xOS4yLjEifQ==}</w:instrText>
          </w:r>
          <w:r w:rsidR="00DA2475">
            <w:rPr>
              <w:rFonts w:eastAsia="Garamond" w:cs="Garamond"/>
              <w:lang w:val="en-US"/>
            </w:rPr>
            <w:fldChar w:fldCharType="separate"/>
          </w:r>
          <w:r w:rsidR="0028686A">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not considered in case study 1 but is usually installed to </w:t>
      </w:r>
      <w:r w:rsidR="001064BD">
        <w:rPr>
          <w:rFonts w:eastAsia="Garamond" w:cs="Garamond"/>
          <w:lang w:val="en-US"/>
        </w:rPr>
        <w:t xml:space="preserve">compensate such </w:t>
      </w:r>
      <w:r w:rsidR="00AE343E">
        <w:rPr>
          <w:rFonts w:eastAsia="Garamond" w:cs="Garamond"/>
          <w:lang w:val="en-US"/>
        </w:rPr>
        <w:t xml:space="preserve">fluctuations </w:t>
      </w:r>
      <w:r w:rsidR="001064BD">
        <w:rPr>
          <w:rFonts w:eastAsia="Garamond" w:cs="Garamond"/>
          <w:lang w:val="en-US"/>
        </w:rPr>
        <w:t>and ensure constant volume flows</w:t>
      </w:r>
      <w:r w:rsidR="006D4465">
        <w:rPr>
          <w:rFonts w:eastAsia="Garamond" w:cs="Garamond"/>
          <w:lang w:val="en-US"/>
        </w:rPr>
        <w:t xml:space="preserve">, e.g. </w:t>
      </w:r>
      <w:r w:rsidR="001064BD">
        <w:rPr>
          <w:rFonts w:eastAsia="Garamond" w:cs="Garamond"/>
          <w:lang w:val="en-US"/>
        </w:rPr>
        <w:t xml:space="preserve">into an upgrading unit </w:t>
      </w:r>
      <w:sdt>
        <w:sdtPr>
          <w:rPr>
            <w:rFonts w:eastAsia="Garamond" w:cs="Garamond"/>
            <w:lang w:val="en-US"/>
          </w:rPr>
          <w:alias w:val="To edit, see citavi.com/edit"/>
          <w:tag w:val="CitaviPlaceholder#5454ebde-26c8-4457-9cbe-283447042d48"/>
          <w:id w:val="447826639"/>
          <w:placeholder>
            <w:docPart w:val="DefaultPlaceholder_-1854013440"/>
          </w:placeholder>
        </w:sdtPr>
        <w:sdtContent>
          <w:r w:rsidR="001064BD">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yNFQxMjozMDowM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064BD">
            <w:rPr>
              <w:rFonts w:eastAsia="Garamond" w:cs="Garamond"/>
              <w:lang w:val="en-US"/>
            </w:rPr>
            <w:fldChar w:fldCharType="separate"/>
          </w:r>
          <w:r w:rsidR="0028686A">
            <w:rPr>
              <w:rFonts w:eastAsia="Garamond" w:cs="Garamond"/>
              <w:lang w:val="en-US"/>
            </w:rPr>
            <w:t>(Jønson et al., 2022)</w:t>
          </w:r>
          <w:r w:rsidR="001064BD">
            <w:rPr>
              <w:rFonts w:eastAsia="Garamond" w:cs="Garamond"/>
              <w:lang w:val="en-US"/>
            </w:rPr>
            <w:fldChar w:fldCharType="end"/>
          </w:r>
        </w:sdtContent>
      </w:sdt>
      <w:r w:rsidR="00AE343E">
        <w:rPr>
          <w:rFonts w:eastAsia="Garamond" w:cs="Garamond"/>
          <w:lang w:val="en-US"/>
        </w:rPr>
        <w:t>.</w:t>
      </w:r>
      <w:r w:rsidR="009D0F79">
        <w:rPr>
          <w:rFonts w:eastAsia="Garamond" w:cs="Garamond"/>
          <w:lang w:val="en-US"/>
        </w:rPr>
        <w:t xml:space="preserve"> T</w:t>
      </w:r>
      <w:r w:rsidR="003A6892">
        <w:rPr>
          <w:rFonts w:eastAsia="Garamond" w:cs="Garamond"/>
          <w:lang w:val="en-US"/>
        </w:rPr>
        <w:t xml:space="preserve">he </w:t>
      </w:r>
      <w:r w:rsidR="009D0F79">
        <w:rPr>
          <w:rFonts w:eastAsia="Garamond" w:cs="Garamond"/>
          <w:lang w:val="en-US"/>
        </w:rPr>
        <w:t xml:space="preserve">obtained continuous substrate feeding is, though, </w:t>
      </w:r>
      <w:r w:rsidR="003A6892">
        <w:rPr>
          <w:rFonts w:eastAsia="Garamond" w:cs="Garamond"/>
          <w:lang w:val="en-US"/>
        </w:rPr>
        <w:t xml:space="preserve">a </w:t>
      </w:r>
      <w:r w:rsidR="004C6B4F">
        <w:rPr>
          <w:rFonts w:eastAsia="Garamond" w:cs="Garamond"/>
          <w:lang w:val="en-US"/>
        </w:rPr>
        <w:t xml:space="preserve">plausible </w:t>
      </w:r>
      <w:r w:rsidR="003A6892">
        <w:rPr>
          <w:rFonts w:eastAsia="Garamond" w:cs="Garamond"/>
          <w:lang w:val="en-US"/>
        </w:rPr>
        <w:t xml:space="preserve">consequence of the </w:t>
      </w:r>
      <w:r w:rsidR="009D0F79">
        <w:rPr>
          <w:rFonts w:eastAsia="Garamond" w:cs="Garamond"/>
          <w:lang w:val="en-US"/>
        </w:rPr>
        <w:t xml:space="preserve">OCP </w:t>
      </w:r>
      <w:r w:rsidR="003A6892">
        <w:rPr>
          <w:rFonts w:eastAsia="Garamond" w:cs="Garamond"/>
          <w:lang w:val="en-US"/>
        </w:rPr>
        <w:t>formulation</w:t>
      </w:r>
      <w:r w:rsidR="00566AB6">
        <w:rPr>
          <w:rFonts w:eastAsia="Garamond" w:cs="Garamond"/>
          <w:lang w:val="en-US"/>
        </w:rPr>
        <w:t xml:space="preserve">, </w:t>
      </w:r>
      <w:r w:rsidR="00AE343E">
        <w:rPr>
          <w:rFonts w:eastAsia="Garamond" w:cs="Garamond"/>
          <w:lang w:val="en-US"/>
        </w:rPr>
        <w:t xml:space="preserve">and </w:t>
      </w:r>
      <w:r w:rsidR="009D0F79">
        <w:rPr>
          <w:rFonts w:eastAsia="Garamond" w:cs="Garamond"/>
          <w:lang w:val="en-US"/>
        </w:rPr>
        <w:t>has</w:t>
      </w:r>
      <w:r w:rsidR="00AE343E">
        <w:rPr>
          <w:rFonts w:eastAsia="Garamond" w:cs="Garamond"/>
          <w:lang w:val="en-US"/>
        </w:rPr>
        <w:t xml:space="preserve"> also been reported </w:t>
      </w:r>
      <w:r w:rsidR="001064BD">
        <w:rPr>
          <w:rFonts w:eastAsia="Garamond" w:cs="Garamond"/>
          <w:lang w:val="en-US"/>
        </w:rPr>
        <w:t xml:space="preserve">in </w:t>
      </w:r>
      <w:r w:rsidR="009D0F79">
        <w:rPr>
          <w:rFonts w:eastAsia="Garamond" w:cs="Garamond"/>
          <w:lang w:val="en-US"/>
        </w:rPr>
        <w:t xml:space="preserve">other </w:t>
      </w:r>
      <w:r w:rsidR="001064BD">
        <w:rPr>
          <w:rFonts w:eastAsia="Garamond" w:cs="Garamond"/>
          <w:lang w:val="en-US"/>
        </w:rPr>
        <w:t>simulative studies</w:t>
      </w:r>
      <w:r w:rsidR="00911051">
        <w:rPr>
          <w:rFonts w:eastAsia="Garamond" w:cs="Garamond"/>
          <w:lang w:val="en-US"/>
        </w:rPr>
        <w:t xml:space="preserve"> </w:t>
      </w:r>
      <w:sdt>
        <w:sdtPr>
          <w:rPr>
            <w:rFonts w:eastAsia="Garamond" w:cs="Garamond"/>
            <w:lang w:val="en-US"/>
          </w:rPr>
          <w:alias w:val="To edit, see citavi.com/edit"/>
          <w:tag w:val="CitaviPlaceholder#da66017b-65db-4e29-b25d-6a1d72d312c2"/>
          <w:id w:val="-1419550245"/>
          <w:placeholder>
            <w:docPart w:val="DefaultPlaceholder_-1854013440"/>
          </w:placeholder>
        </w:sdtPr>
        <w:sdtContent>
          <w:r w:rsidR="00911051">
            <w:rPr>
              <w:rFonts w:eastAsia="Garamond" w:cs="Garamond"/>
              <w:lang w:val="en-US"/>
            </w:rPr>
            <w:fldChar w:fldCharType="begin"/>
          </w:r>
          <w:r w:rsidR="009110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KkhlbGxtYW5uLCBTaW1vbiIsIkNyZWF0ZWRPbiI6IjIwMjUtMDYtMjRUMTY6NTA6MDEiLCJNb2RpZmllZEJ5IjoiKkhlbGxtYW5uLCBTaW1vbiIsIklkIjoiYjAzNzZhOGYtNDFlOS00YTU5LWE3YTEtZmZmMTZhNzVlZWU1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KkhlbGxtYW5uLCBTaW1vbiIsIkNyZWF0ZWRPbiI6IjIwMjUtMDYtMjRUMTY6NTA6MDEiLCJNb2RpZmllZEJ5IjoiKkhlbGxtYW5uLCBTaW1vbiIsIklkIjoiOGMyZDQ4MTEtMjllMy00Y2U2LWJlNDEtMWU0ODEzNGJjYTMw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KkhlbGxtYW5uLCBTaW1vbiIsIkNyZWF0ZWRPbiI6IjIwMjUtMDYtMjRUMTY6NTA6MDAiLCJNb2RpZmllZEJ5IjoiX1NoZWxsbWFubiIsIklkIjoiNmJkMWQ0YWUtYTA2MC00Njg4LTkxYjktNTE0YjA1NWVmZjE1IiwiTW9kaWZpZWRPbiI6IjIwMjUtMDYtMjRUMTY6NTE6Mzg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i0yNFQxNjoxODo0Ni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911051">
            <w:rPr>
              <w:rFonts w:eastAsia="Garamond" w:cs="Garamond"/>
              <w:lang w:val="en-US"/>
            </w:rPr>
            <w:fldChar w:fldCharType="separate"/>
          </w:r>
          <w:r w:rsidR="00911051">
            <w:rPr>
              <w:rFonts w:eastAsia="Garamond" w:cs="Garamond"/>
              <w:lang w:val="en-US"/>
            </w:rPr>
            <w:t>(Ahmed and Rodríguez, 2020; Kil et al., 2017)</w:t>
          </w:r>
          <w:r w:rsidR="00911051">
            <w:rPr>
              <w:rFonts w:eastAsia="Garamond" w:cs="Garamond"/>
              <w:lang w:val="en-US"/>
            </w:rPr>
            <w:fldChar w:fldCharType="end"/>
          </w:r>
        </w:sdtContent>
      </w:sdt>
      <w:r w:rsidR="00911051">
        <w:rPr>
          <w:rFonts w:eastAsia="Garamond" w:cs="Garamond"/>
          <w:lang w:val="en-US"/>
        </w:rPr>
        <w:t>.</w:t>
      </w:r>
      <w:r w:rsidR="001F54BD">
        <w:rPr>
          <w:rFonts w:eastAsia="Garamond" w:cs="Garamond"/>
          <w:lang w:val="en-US"/>
        </w:rPr>
        <w:t xml:space="preserve"> </w:t>
      </w:r>
    </w:p>
    <w:p w14:paraId="64B324B8" w14:textId="7F7AC97C" w:rsidR="00FB2993" w:rsidRDefault="004C2BE6" w:rsidP="00D40CB8">
      <w:pPr>
        <w:rPr>
          <w:rFonts w:eastAsia="Garamond" w:cs="Garamond"/>
          <w:lang w:val="en-US"/>
        </w:rPr>
      </w:pPr>
      <w:r>
        <w:rPr>
          <w:rFonts w:eastAsia="Garamond" w:cs="Garamond"/>
          <w:lang w:val="en-US"/>
        </w:rPr>
        <w:t xml:space="preserve">A </w:t>
      </w:r>
      <w:r w:rsidR="00924151">
        <w:rPr>
          <w:rFonts w:eastAsia="Garamond" w:cs="Garamond"/>
          <w:lang w:val="en-US"/>
        </w:rPr>
        <w:t xml:space="preserve">small </w:t>
      </w:r>
      <w:r>
        <w:rPr>
          <w:rFonts w:eastAsia="Garamond" w:cs="Garamond"/>
          <w:lang w:val="en-US"/>
        </w:rPr>
        <w:t>p</w:t>
      </w:r>
      <w:r w:rsidR="00FB2993">
        <w:rPr>
          <w:rFonts w:eastAsia="Garamond" w:cs="Garamond"/>
          <w:lang w:val="en-US"/>
        </w:rPr>
        <w:t>ermanent tracking error remains</w:t>
      </w:r>
      <w:r>
        <w:rPr>
          <w:rFonts w:eastAsia="Garamond" w:cs="Garamond"/>
          <w:lang w:val="en-US"/>
        </w:rPr>
        <w:t xml:space="preserve"> especially for the high setpoint</w:t>
      </w:r>
      <w:r w:rsidR="00924151">
        <w:rPr>
          <w:rFonts w:eastAsia="Garamond" w:cs="Garamond"/>
          <w:lang w:val="en-US"/>
        </w:rPr>
        <w:t xml:space="preserve"> (</w:t>
      </w:r>
      <w:r>
        <w:rPr>
          <w:rFonts w:eastAsia="Garamond" w:cs="Garamond"/>
          <w:lang w:val="en-US"/>
        </w:rPr>
        <w:t xml:space="preserve">cf. </w:t>
      </w:r>
      <w:r w:rsidR="00924151">
        <w:rPr>
          <w:rFonts w:eastAsia="Garamond" w:cs="Garamond"/>
          <w:lang w:val="en-US"/>
        </w:rPr>
        <w:t>2</w:t>
      </w:r>
      <w:r w:rsidR="00924151" w:rsidRPr="00670698">
        <w:rPr>
          <w:rFonts w:eastAsia="Garamond" w:cs="Garamond"/>
          <w:vertAlign w:val="superscript"/>
          <w:lang w:val="en-US"/>
        </w:rPr>
        <w:t>nd</w:t>
      </w:r>
      <w:r w:rsidR="00924151">
        <w:rPr>
          <w:rFonts w:eastAsia="Garamond" w:cs="Garamond"/>
          <w:lang w:val="en-US"/>
        </w:rPr>
        <w:t xml:space="preserve"> </w:t>
      </w:r>
      <w:r>
        <w:rPr>
          <w:rFonts w:eastAsia="Garamond" w:cs="Garamond"/>
          <w:lang w:val="en-US"/>
        </w:rPr>
        <w:t xml:space="preserve">last subplot </w:t>
      </w:r>
      <w:r w:rsidR="00924151">
        <w:rPr>
          <w:rFonts w:eastAsia="Garamond" w:cs="Garamond"/>
          <w:lang w:val="en-US"/>
        </w:rPr>
        <w:t xml:space="preserve">in </w:t>
      </w:r>
      <w:r>
        <w:rPr>
          <w:rFonts w:eastAsia="Garamond" w:cs="Garamond"/>
          <w:lang w:val="en-US"/>
        </w:rPr>
        <w:t>Fig. 4</w:t>
      </w:r>
      <w:r w:rsidR="00924151">
        <w:rPr>
          <w:rFonts w:eastAsia="Garamond" w:cs="Garamond"/>
          <w:lang w:val="en-US"/>
        </w:rPr>
        <w:t>)</w:t>
      </w:r>
      <w:r w:rsidR="00FB2993">
        <w:rPr>
          <w:rFonts w:eastAsia="Garamond" w:cs="Garamond"/>
          <w:lang w:val="en-US"/>
        </w:rPr>
        <w:t xml:space="preserve">. </w:t>
      </w:r>
      <w:r>
        <w:rPr>
          <w:rFonts w:eastAsia="Garamond" w:cs="Garamond"/>
          <w:lang w:val="en-US"/>
        </w:rPr>
        <w:t>This is n</w:t>
      </w:r>
      <w:r w:rsidR="00FB2993">
        <w:rPr>
          <w:rFonts w:eastAsia="Garamond" w:cs="Garamond"/>
          <w:lang w:val="en-US"/>
        </w:rPr>
        <w:t xml:space="preserve">ot surprising, </w:t>
      </w:r>
      <w:r>
        <w:rPr>
          <w:rFonts w:eastAsia="Garamond" w:cs="Garamond"/>
          <w:lang w:val="en-US"/>
        </w:rPr>
        <w:t xml:space="preserve">as </w:t>
      </w:r>
      <w:r w:rsidR="00FB2993">
        <w:rPr>
          <w:rFonts w:eastAsia="Garamond" w:cs="Garamond"/>
          <w:lang w:val="en-US"/>
        </w:rPr>
        <w:t>the controller optimizes a cost function that</w:t>
      </w:r>
      <w:r w:rsidR="00C74682">
        <w:rPr>
          <w:rFonts w:eastAsia="Garamond" w:cs="Garamond"/>
          <w:lang w:val="en-US"/>
        </w:rPr>
        <w:t>,</w:t>
      </w:r>
      <w:r w:rsidR="00FB2993">
        <w:rPr>
          <w:rFonts w:eastAsia="Garamond" w:cs="Garamond"/>
          <w:lang w:val="en-US"/>
        </w:rPr>
        <w:t xml:space="preserve"> aside from the tracking error</w:t>
      </w:r>
      <w:r w:rsidR="00C74682">
        <w:rPr>
          <w:rFonts w:eastAsia="Garamond" w:cs="Garamond"/>
          <w:lang w:val="en-US"/>
        </w:rPr>
        <w:t xml:space="preserve">, </w:t>
      </w:r>
      <w:r w:rsidR="00FB2993">
        <w:rPr>
          <w:rFonts w:eastAsia="Garamond" w:cs="Garamond"/>
          <w:lang w:val="en-US"/>
        </w:rPr>
        <w:t xml:space="preserve">also </w:t>
      </w:r>
      <w:r>
        <w:rPr>
          <w:rFonts w:eastAsia="Garamond" w:cs="Garamond"/>
          <w:lang w:val="en-US"/>
        </w:rPr>
        <w:t xml:space="preserve">considers </w:t>
      </w:r>
      <w:r w:rsidR="00FB2993">
        <w:rPr>
          <w:rFonts w:eastAsia="Garamond" w:cs="Garamond"/>
          <w:lang w:val="en-US"/>
        </w:rPr>
        <w:t xml:space="preserve">substrate costs and </w:t>
      </w:r>
      <w:r w:rsidR="00924151">
        <w:rPr>
          <w:rFonts w:eastAsia="Garamond" w:cs="Garamond"/>
          <w:lang w:val="en-US"/>
        </w:rPr>
        <w:t>alternations</w:t>
      </w:r>
      <w:r w:rsidR="00E77F1F">
        <w:rPr>
          <w:rFonts w:eastAsia="Garamond" w:cs="Garamond"/>
          <w:lang w:val="en-US"/>
        </w:rPr>
        <w:t xml:space="preserve"> in feed volume flow, cf. Eq. </w:t>
      </w:r>
      <w:r w:rsidR="00E77F1F">
        <w:rPr>
          <w:rFonts w:eastAsia="Garamond" w:cs="Garamond"/>
          <w:lang w:val="en-US"/>
        </w:rPr>
        <w:fldChar w:fldCharType="begin"/>
      </w:r>
      <w:r w:rsidR="00E77F1F">
        <w:rPr>
          <w:rFonts w:eastAsia="Garamond" w:cs="Garamond"/>
          <w:lang w:val="en-US"/>
        </w:rPr>
        <w:instrText xml:space="preserve"> REF _Ref188105785 \h </w:instrText>
      </w:r>
      <w:r w:rsidR="00E77F1F">
        <w:rPr>
          <w:rFonts w:eastAsia="Garamond" w:cs="Garamond"/>
          <w:lang w:val="en-US"/>
        </w:rPr>
      </w:r>
      <w:r w:rsidR="00E77F1F">
        <w:rPr>
          <w:rFonts w:eastAsia="Garamond" w:cs="Garamond"/>
          <w:lang w:val="en-US"/>
        </w:rPr>
        <w:fldChar w:fldCharType="separate"/>
      </w:r>
      <w:r w:rsidR="00AC5FD3">
        <w:t>(</w:t>
      </w:r>
      <w:r w:rsidR="00AC5FD3">
        <w:rPr>
          <w:noProof/>
        </w:rPr>
        <w:t>2</w:t>
      </w:r>
      <w:r w:rsidR="00AC5FD3">
        <w:t>.</w:t>
      </w:r>
      <w:r w:rsidR="00AC5FD3">
        <w:rPr>
          <w:noProof/>
        </w:rPr>
        <w:t>16</w:t>
      </w:r>
      <w:r w:rsidR="00AC5FD3">
        <w:t>)</w:t>
      </w:r>
      <w:r w:rsidR="00E77F1F">
        <w:rPr>
          <w:rFonts w:eastAsia="Garamond" w:cs="Garamond"/>
          <w:lang w:val="en-US"/>
        </w:rPr>
        <w:fldChar w:fldCharType="end"/>
      </w:r>
      <w:r w:rsidR="00E77F1F">
        <w:rPr>
          <w:rFonts w:eastAsia="Garamond" w:cs="Garamond"/>
          <w:lang w:val="en-US"/>
        </w:rPr>
        <w:t xml:space="preserve">. The tracking error can further be decreased by </w:t>
      </w:r>
      <w:r>
        <w:rPr>
          <w:rFonts w:eastAsia="Garamond" w:cs="Garamond"/>
          <w:lang w:val="en-US"/>
        </w:rPr>
        <w:t xml:space="preserve">increasing the respective </w:t>
      </w:r>
      <w:r w:rsidR="00E77F1F">
        <w:rPr>
          <w:rFonts w:eastAsia="Garamond" w:cs="Garamond"/>
          <w:lang w:val="en-US"/>
        </w:rPr>
        <w:t xml:space="preserve">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sidR="00E77F1F">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sidR="00E77F1F">
        <w:rPr>
          <w:rFonts w:eastAsia="Garamond" w:cs="Garamond"/>
          <w:lang w:val="en-US"/>
        </w:rPr>
        <w:t xml:space="preserve"> and/or the substrate costs.</w:t>
      </w:r>
      <w:r w:rsidR="00EF69E5">
        <w:rPr>
          <w:rFonts w:eastAsia="Garamond" w:cs="Garamond"/>
          <w:lang w:val="en-US"/>
        </w:rPr>
        <w:t xml:space="preserve"> This comes at the expense of higher and more erratic feed volume flows</w:t>
      </w:r>
      <w:r w:rsidR="00C74682">
        <w:rPr>
          <w:rFonts w:eastAsia="Garamond" w:cs="Garamond"/>
          <w:lang w:val="en-US"/>
        </w:rPr>
        <w:t xml:space="preserve"> (plots not shown)</w:t>
      </w:r>
      <w:r w:rsidR="00EF69E5">
        <w:rPr>
          <w:rFonts w:eastAsia="Garamond" w:cs="Garamond"/>
          <w:lang w:val="en-US"/>
        </w:rPr>
        <w:t xml:space="preserve">. </w:t>
      </w:r>
    </w:p>
    <w:p w14:paraId="22C74201" w14:textId="7117B580" w:rsidR="003F676E" w:rsidRDefault="00B63376" w:rsidP="00670698">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w:t>
      </w:r>
      <w:r w:rsidR="003F676E">
        <w:rPr>
          <w:rFonts w:eastAsia="Garamond" w:cs="Garamond"/>
          <w:lang w:val="en-US"/>
        </w:rPr>
        <w:t>The pH c</w:t>
      </w:r>
      <w:r w:rsidR="0093328E">
        <w:rPr>
          <w:rFonts w:eastAsia="Garamond" w:cs="Garamond"/>
          <w:lang w:val="en-US"/>
        </w:rPr>
        <w:t>ould</w:t>
      </w:r>
      <w:r w:rsidR="003F676E">
        <w:rPr>
          <w:rFonts w:eastAsia="Garamond" w:cs="Garamond"/>
          <w:lang w:val="en-US"/>
        </w:rPr>
        <w:t xml:space="preserve"> be maintained approximately constant</w:t>
      </w:r>
      <w:r w:rsidR="00EF69E5">
        <w:rPr>
          <w:rFonts w:eastAsia="Garamond" w:cs="Garamond"/>
          <w:lang w:val="en-US"/>
        </w:rPr>
        <w:t xml:space="preserve"> and in a</w:t>
      </w:r>
      <w:r w:rsidR="00C74682">
        <w:rPr>
          <w:rFonts w:eastAsia="Garamond" w:cs="Garamond"/>
          <w:lang w:val="en-US"/>
        </w:rPr>
        <w:t xml:space="preserve"> </w:t>
      </w:r>
      <w:r w:rsidR="00096A57">
        <w:rPr>
          <w:rFonts w:eastAsia="Garamond" w:cs="Garamond"/>
          <w:lang w:val="en-US"/>
        </w:rPr>
        <w:t xml:space="preserve">range </w:t>
      </w:r>
      <w:r w:rsidR="00357C14">
        <w:rPr>
          <w:rFonts w:eastAsia="Garamond" w:cs="Garamond"/>
          <w:lang w:val="en-US"/>
        </w:rPr>
        <w:t xml:space="preserve">of </w:t>
      </w:r>
      <w:r w:rsidR="00096A57">
        <w:rPr>
          <w:rFonts w:eastAsia="Garamond" w:cs="Garamond"/>
          <w:lang w:val="en-US"/>
        </w:rPr>
        <w:t>7.</w:t>
      </w:r>
      <w:r w:rsidR="00AE343E">
        <w:rPr>
          <w:rFonts w:eastAsia="Garamond" w:cs="Garamond"/>
          <w:lang w:val="en-US"/>
        </w:rPr>
        <w:t>2</w:t>
      </w:r>
      <w:r w:rsidR="00096A57">
        <w:rPr>
          <w:rFonts w:eastAsia="Garamond" w:cs="Garamond"/>
          <w:lang w:val="en-US"/>
        </w:rPr>
        <w:t>-</w:t>
      </w:r>
      <w:r w:rsidR="00357C14">
        <w:rPr>
          <w:rFonts w:eastAsia="Garamond" w:cs="Garamond"/>
          <w:lang w:val="en-US"/>
        </w:rPr>
        <w:t>7.</w:t>
      </w:r>
      <w:r w:rsidR="00AE343E">
        <w:rPr>
          <w:rFonts w:eastAsia="Garamond" w:cs="Garamond"/>
          <w:lang w:val="en-US"/>
        </w:rPr>
        <w:t>3</w:t>
      </w:r>
      <w:r w:rsidR="00C74682">
        <w:rPr>
          <w:rFonts w:eastAsia="Garamond" w:cs="Garamond"/>
          <w:lang w:val="en-US"/>
        </w:rPr>
        <w:t xml:space="preserve"> and with the most significant drop at the set first setpoint change on day 3. </w:t>
      </w:r>
      <w:r w:rsidR="00924151">
        <w:rPr>
          <w:rFonts w:eastAsia="Garamond" w:cs="Garamond"/>
          <w:lang w:val="en-US"/>
        </w:rPr>
        <w:t>This performance is</w:t>
      </w:r>
      <w:r w:rsidR="00F35D50">
        <w:rPr>
          <w:rFonts w:eastAsia="Garamond" w:cs="Garamond"/>
          <w:lang w:val="en-US"/>
        </w:rPr>
        <w:t xml:space="preserve"> similar</w:t>
      </w:r>
      <w:r w:rsidR="00C74682">
        <w:rPr>
          <w:rFonts w:eastAsia="Garamond" w:cs="Garamond"/>
          <w:lang w:val="en-US"/>
        </w:rPr>
        <w:t xml:space="preserve"> </w:t>
      </w:r>
      <w:r w:rsidR="00F35D50">
        <w:rPr>
          <w:rFonts w:eastAsia="Garamond" w:cs="Garamond"/>
          <w:lang w:val="en-US"/>
        </w:rPr>
        <w:t xml:space="preserve">to </w:t>
      </w:r>
      <w:r w:rsidR="00924151">
        <w:rPr>
          <w:rFonts w:eastAsia="Garamond" w:cs="Garamond"/>
          <w:lang w:val="en-US"/>
        </w:rPr>
        <w:t>the one</w:t>
      </w:r>
      <w:r w:rsidR="00C74682">
        <w:rPr>
          <w:rFonts w:eastAsia="Garamond" w:cs="Garamond"/>
          <w:lang w:val="en-US"/>
        </w:rPr>
        <w:t xml:space="preserve"> reported by </w:t>
      </w:r>
      <w:sdt>
        <w:sdtPr>
          <w:rPr>
            <w:rFonts w:eastAsia="Garamond" w:cs="Garamond"/>
            <w:lang w:val="en-US"/>
          </w:rPr>
          <w:alias w:val="To edit, see citavi.com/edit"/>
          <w:tag w:val="CitaviPlaceholder#739447e0-48ef-4b90-bb3d-e677607253ee"/>
          <w:id w:val="379290435"/>
          <w:placeholder>
            <w:docPart w:val="DefaultPlaceholder_-1854013440"/>
          </w:placeholder>
        </w:sdtPr>
        <w:sdtContent>
          <w:r w:rsidR="00F35D50">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2LTI0VDEyOjMwOjAy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sidR="00F35D50">
            <w:rPr>
              <w:rFonts w:eastAsia="Garamond" w:cs="Garamond"/>
              <w:lang w:val="en-US"/>
            </w:rPr>
            <w:fldChar w:fldCharType="separate"/>
          </w:r>
          <w:r w:rsidR="0028686A">
            <w:rPr>
              <w:rFonts w:eastAsia="Garamond" w:cs="Garamond"/>
              <w:lang w:val="en-US"/>
            </w:rPr>
            <w:t>Kil et al.</w:t>
          </w:r>
          <w:r w:rsidR="00F35D50">
            <w:rPr>
              <w:rFonts w:eastAsia="Garamond" w:cs="Garamond"/>
              <w:lang w:val="en-US"/>
            </w:rPr>
            <w:fldChar w:fldCharType="end"/>
          </w:r>
        </w:sdtContent>
      </w:sdt>
      <w:r w:rsidR="00F35D50">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efaultPlaceholder_-1854013440"/>
          </w:placeholder>
        </w:sdtPr>
        <w:sdtContent>
          <w:r w:rsidR="00F35D50">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i0yNFQxMjozMDowMi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sidR="00F35D50">
            <w:rPr>
              <w:rFonts w:eastAsia="Garamond" w:cs="Garamond"/>
              <w:lang w:val="en-US"/>
            </w:rPr>
            <w:fldChar w:fldCharType="separate"/>
          </w:r>
          <w:r w:rsidR="0028686A">
            <w:rPr>
              <w:rFonts w:eastAsia="Garamond" w:cs="Garamond"/>
              <w:lang w:val="en-US"/>
            </w:rPr>
            <w:t>(2017)</w:t>
          </w:r>
          <w:r w:rsidR="00F35D50">
            <w:rPr>
              <w:rFonts w:eastAsia="Garamond" w:cs="Garamond"/>
              <w:lang w:val="en-US"/>
            </w:rPr>
            <w:fldChar w:fldCharType="end"/>
          </w:r>
        </w:sdtContent>
      </w:sdt>
      <w:r w:rsidR="00EF69E5">
        <w:rPr>
          <w:rFonts w:eastAsia="Garamond" w:cs="Garamond"/>
          <w:lang w:val="en-US"/>
        </w:rPr>
        <w:t>.</w:t>
      </w:r>
    </w:p>
    <w:p w14:paraId="016A249A" w14:textId="5E2EA8D0" w:rsidR="00873C55" w:rsidRDefault="4246EA89" w:rsidP="00897864">
      <w:pPr>
        <w:rPr>
          <w:rFonts w:eastAsia="Garamond" w:cs="Garamond"/>
          <w:lang w:val="en-US"/>
        </w:rPr>
      </w:pPr>
      <w:r w:rsidRPr="4246EA89">
        <w:rPr>
          <w:rFonts w:eastAsia="Garamond" w:cs="Garamond"/>
          <w:lang w:val="en-US"/>
        </w:rPr>
        <w:t xml:space="preserve">The run time for the simulation of </w:t>
      </w:r>
      <w:r w:rsidR="004404BA">
        <w:rPr>
          <w:rFonts w:eastAsia="Garamond" w:cs="Garamond"/>
          <w:lang w:val="en-US"/>
        </w:rPr>
        <w:t>28</w:t>
      </w:r>
      <w:r w:rsidRPr="4246EA89">
        <w:rPr>
          <w:rFonts w:eastAsia="Garamond" w:cs="Garamond"/>
          <w:lang w:val="en-US"/>
        </w:rPr>
        <w:t xml:space="preserve"> d </w:t>
      </w:r>
      <w:r w:rsidR="00864F51">
        <w:rPr>
          <w:rFonts w:eastAsia="Garamond" w:cs="Garamond"/>
          <w:lang w:val="en-US"/>
        </w:rPr>
        <w:t>was</w:t>
      </w:r>
      <w:r w:rsidR="00864F51" w:rsidRPr="4246EA89">
        <w:rPr>
          <w:rFonts w:eastAsia="Garamond" w:cs="Garamond"/>
          <w:lang w:val="en-US"/>
        </w:rPr>
        <w:t xml:space="preserve"> </w:t>
      </w:r>
      <w:r w:rsidR="00442CDE">
        <w:rPr>
          <w:rFonts w:eastAsia="Garamond" w:cs="Garamond"/>
          <w:lang w:val="en-US"/>
        </w:rPr>
        <w:t xml:space="preserve">less than </w:t>
      </w:r>
      <w:r w:rsidR="00442CDE"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sidR="00864F51">
        <w:rPr>
          <w:rFonts w:eastAsia="Garamond" w:cs="Garamond"/>
          <w:lang w:val="en-US"/>
        </w:rPr>
        <w:t>obtained through</w:t>
      </w:r>
      <w:r w:rsidR="00864F51" w:rsidRPr="4246EA89">
        <w:rPr>
          <w:rFonts w:eastAsia="Garamond" w:cs="Garamond"/>
          <w:lang w:val="en-US"/>
        </w:rPr>
        <w:t xml:space="preserve"> </w:t>
      </w:r>
      <w:r w:rsidRPr="4246EA89">
        <w:rPr>
          <w:rFonts w:eastAsia="Garamond" w:cs="Garamond"/>
          <w:lang w:val="en-US"/>
        </w:rPr>
        <w:t xml:space="preserve">orthogonal collocation </w:t>
      </w:r>
      <w:r w:rsidR="00C96700">
        <w:rPr>
          <w:rFonts w:eastAsia="Garamond" w:cs="Garamond"/>
          <w:lang w:val="en-US"/>
        </w:rPr>
        <w:t>as</w:t>
      </w:r>
      <w:r w:rsidR="00C96700" w:rsidRPr="4246EA89">
        <w:rPr>
          <w:rFonts w:eastAsia="Garamond" w:cs="Garamond"/>
          <w:lang w:val="en-US"/>
        </w:rPr>
        <w:t xml:space="preserve"> </w:t>
      </w:r>
      <w:r w:rsidRPr="4246EA89">
        <w:rPr>
          <w:rFonts w:eastAsia="Garamond" w:cs="Garamond"/>
          <w:lang w:val="en-US"/>
        </w:rPr>
        <w:t>discretization</w:t>
      </w:r>
      <w:r w:rsidR="00C96700">
        <w:rPr>
          <w:rFonts w:eastAsia="Garamond" w:cs="Garamond"/>
          <w:lang w:val="en-US"/>
        </w:rPr>
        <w:t xml:space="preserve"> and the </w:t>
      </w:r>
      <w:r w:rsidR="00C96700" w:rsidRPr="4246EA89">
        <w:rPr>
          <w:rFonts w:eastAsia="Garamond" w:cs="Garamond"/>
          <w:lang w:val="en-US"/>
        </w:rPr>
        <w:t>HSL solver</w:t>
      </w:r>
      <w:r w:rsidRPr="4246EA89">
        <w:rPr>
          <w:rFonts w:eastAsia="Garamond" w:cs="Garamond"/>
          <w:lang w:val="en-US"/>
        </w:rPr>
        <w:t>.</w:t>
      </w:r>
      <w:r w:rsidR="0093328E">
        <w:rPr>
          <w:rFonts w:eastAsia="Garamond" w:cs="Garamond"/>
          <w:lang w:val="en-US"/>
        </w:rPr>
        <w:t xml:space="preserve"> </w:t>
      </w:r>
      <w:r w:rsidR="00B946D8">
        <w:rPr>
          <w:rFonts w:eastAsia="Garamond" w:cs="Garamond"/>
          <w:lang w:val="en-US"/>
        </w:rPr>
        <w:t xml:space="preserve">Overall, the </w:t>
      </w:r>
      <w:r w:rsidR="00D40CB8">
        <w:rPr>
          <w:rFonts w:eastAsia="Garamond" w:cs="Garamond"/>
          <w:lang w:val="en-US"/>
        </w:rPr>
        <w:t xml:space="preserve">NMPC </w:t>
      </w:r>
      <w:r w:rsidR="00E922EC">
        <w:rPr>
          <w:rFonts w:eastAsia="Garamond" w:cs="Garamond"/>
          <w:lang w:val="en-US"/>
        </w:rPr>
        <w:t xml:space="preserve">successfully tracked </w:t>
      </w:r>
      <w:r w:rsidR="004404BA">
        <w:rPr>
          <w:rFonts w:eastAsia="Garamond" w:cs="Garamond"/>
          <w:lang w:val="en-US"/>
        </w:rPr>
        <w:t xml:space="preserve">constant </w:t>
      </w:r>
      <w:r w:rsidR="00E922EC">
        <w:rPr>
          <w:rFonts w:eastAsia="Garamond" w:cs="Garamond"/>
          <w:lang w:val="en-US"/>
        </w:rPr>
        <w:t>setpoints of methane</w:t>
      </w:r>
      <w:r w:rsidR="00230A76">
        <w:rPr>
          <w:rFonts w:eastAsia="Garamond" w:cs="Garamond"/>
          <w:lang w:val="en-US"/>
        </w:rPr>
        <w:t xml:space="preserve"> </w:t>
      </w:r>
      <w:r w:rsidR="00E922EC">
        <w:rPr>
          <w:rFonts w:eastAsia="Garamond" w:cs="Garamond"/>
          <w:lang w:val="en-US"/>
        </w:rPr>
        <w:t xml:space="preserve">production </w:t>
      </w:r>
      <w:r w:rsidR="00230A76">
        <w:rPr>
          <w:rFonts w:eastAsia="Garamond" w:cs="Garamond"/>
          <w:lang w:val="en-US"/>
        </w:rPr>
        <w:t xml:space="preserve">with </w:t>
      </w:r>
      <w:r w:rsidR="00C96700">
        <w:rPr>
          <w:rFonts w:eastAsia="Garamond" w:cs="Garamond"/>
          <w:lang w:val="en-US"/>
        </w:rPr>
        <w:t xml:space="preserve">fast </w:t>
      </w:r>
      <w:r w:rsidR="00230A76">
        <w:rPr>
          <w:rFonts w:eastAsia="Garamond" w:cs="Garamond"/>
          <w:lang w:val="en-US"/>
        </w:rPr>
        <w:t xml:space="preserve">convergence </w:t>
      </w:r>
      <w:r w:rsidR="00E44043">
        <w:rPr>
          <w:rFonts w:eastAsia="Garamond" w:cs="Garamond"/>
          <w:lang w:val="en-US"/>
        </w:rPr>
        <w:t xml:space="preserve">and </w:t>
      </w:r>
      <w:r w:rsidR="004404BA">
        <w:rPr>
          <w:rFonts w:eastAsia="Garamond" w:cs="Garamond"/>
          <w:lang w:val="en-US"/>
        </w:rPr>
        <w:t xml:space="preserve">ensured stable process conditions </w:t>
      </w:r>
      <w:r w:rsidR="00E44043">
        <w:rPr>
          <w:rFonts w:eastAsia="Garamond" w:cs="Garamond"/>
          <w:lang w:val="en-US"/>
        </w:rPr>
        <w:t>despite disturbance</w:t>
      </w:r>
      <w:r w:rsidR="005A6740">
        <w:rPr>
          <w:rFonts w:eastAsia="Garamond" w:cs="Garamond"/>
          <w:lang w:val="en-US"/>
        </w:rPr>
        <w:t xml:space="preserve"> feeding</w:t>
      </w:r>
      <w:r w:rsidR="00D40CB8">
        <w:rPr>
          <w:rFonts w:eastAsia="Garamond" w:cs="Garamond"/>
          <w:lang w:val="en-US"/>
        </w:rPr>
        <w:t>s</w:t>
      </w:r>
      <w:r w:rsidR="00E44043">
        <w:rPr>
          <w:rFonts w:eastAsia="Garamond" w:cs="Garamond"/>
          <w:lang w:val="en-US"/>
        </w:rPr>
        <w:t xml:space="preserve">. </w:t>
      </w:r>
      <w:r w:rsidR="00897864">
        <w:rPr>
          <w:rFonts w:eastAsia="Garamond" w:cs="Garamond"/>
          <w:lang w:val="en-US"/>
        </w:rPr>
        <w:t>This require</w:t>
      </w:r>
      <w:r w:rsidR="004404BA">
        <w:rPr>
          <w:rFonts w:eastAsia="Garamond" w:cs="Garamond"/>
          <w:lang w:val="en-US"/>
        </w:rPr>
        <w:t xml:space="preserve">d </w:t>
      </w:r>
      <w:r w:rsidR="00E40F9A">
        <w:rPr>
          <w:rFonts w:eastAsia="Garamond" w:cs="Garamond"/>
          <w:lang w:val="en-US"/>
        </w:rPr>
        <w:t xml:space="preserve">continuous </w:t>
      </w:r>
      <w:r w:rsidR="004404BA">
        <w:rPr>
          <w:rFonts w:eastAsia="Garamond" w:cs="Garamond"/>
          <w:lang w:val="en-US"/>
        </w:rPr>
        <w:t>feeding</w:t>
      </w:r>
      <w:r w:rsidR="0093328E">
        <w:rPr>
          <w:rFonts w:eastAsia="Garamond" w:cs="Garamond"/>
          <w:lang w:val="en-US"/>
        </w:rPr>
        <w:t>s</w:t>
      </w:r>
      <w:r w:rsidR="004404BA">
        <w:rPr>
          <w:rFonts w:eastAsia="Garamond" w:cs="Garamond"/>
          <w:lang w:val="en-US"/>
        </w:rPr>
        <w:t xml:space="preserve"> </w:t>
      </w:r>
      <w:r w:rsidR="00E40F9A">
        <w:rPr>
          <w:rFonts w:eastAsia="Garamond" w:cs="Garamond"/>
          <w:lang w:val="en-US"/>
        </w:rPr>
        <w:t>of substrates</w:t>
      </w:r>
      <w:r w:rsidR="004404BA">
        <w:rPr>
          <w:rFonts w:eastAsia="Garamond" w:cs="Garamond"/>
          <w:lang w:val="en-US"/>
        </w:rPr>
        <w:t xml:space="preserve">, which </w:t>
      </w:r>
      <w:r w:rsidR="00E40F9A">
        <w:rPr>
          <w:rFonts w:eastAsia="Garamond" w:cs="Garamond"/>
          <w:lang w:val="en-US"/>
        </w:rPr>
        <w:t>i</w:t>
      </w:r>
      <w:r w:rsidR="00897864">
        <w:rPr>
          <w:rFonts w:eastAsia="Garamond" w:cs="Garamond"/>
          <w:lang w:val="en-US"/>
        </w:rPr>
        <w:t xml:space="preserve">s </w:t>
      </w:r>
      <w:r w:rsidR="00E40F9A">
        <w:rPr>
          <w:rFonts w:eastAsia="Garamond" w:cs="Garamond"/>
          <w:lang w:val="en-US"/>
        </w:rPr>
        <w:t xml:space="preserve">technically </w:t>
      </w:r>
      <w:r w:rsidR="00897864">
        <w:rPr>
          <w:rFonts w:eastAsia="Garamond" w:cs="Garamond"/>
          <w:lang w:val="en-US"/>
        </w:rPr>
        <w:t xml:space="preserve">feasible. </w:t>
      </w:r>
    </w:p>
    <w:p w14:paraId="321D0C59" w14:textId="11A9DB8E" w:rsidR="00B02161" w:rsidRDefault="77A2C42C" w:rsidP="00D304E0">
      <w:pPr>
        <w:pStyle w:val="berschrift3"/>
        <w:rPr>
          <w:lang w:val="en-US"/>
        </w:rPr>
      </w:pPr>
      <w:bookmarkStart w:id="35" w:name="_tkocxpr8ahno"/>
      <w:bookmarkEnd w:id="35"/>
      <w:r w:rsidRPr="77A2C42C">
        <w:rPr>
          <w:lang w:val="en-US"/>
        </w:rPr>
        <w:t>3.</w:t>
      </w:r>
      <w:r w:rsidR="009E324F">
        <w:rPr>
          <w:lang w:val="en-US"/>
        </w:rPr>
        <w:t>3</w:t>
      </w:r>
      <w:r w:rsidRPr="77A2C42C">
        <w:rPr>
          <w:lang w:val="en-US"/>
        </w:rPr>
        <w:t>.2 Save gas storage levels during cogeneration</w:t>
      </w:r>
    </w:p>
    <w:p w14:paraId="6C0D6AB7" w14:textId="1170E2C1" w:rsidR="00163A52" w:rsidRDefault="007A4438" w:rsidP="0043168D">
      <w:pPr>
        <w:rPr>
          <w:rFonts w:eastAsia="Garamond" w:cs="Garamond"/>
          <w:color w:val="000000" w:themeColor="text1"/>
          <w:szCs w:val="24"/>
          <w:lang w:val="en-US"/>
        </w:rPr>
      </w:pPr>
      <w:r>
        <w:rPr>
          <w:rFonts w:eastAsia="Garamond" w:cs="Garamond"/>
          <w:color w:val="000000" w:themeColor="text1"/>
          <w:szCs w:val="24"/>
          <w:lang w:val="en-US"/>
        </w:rPr>
        <w:t xml:space="preserve">Controller </w:t>
      </w:r>
      <w:r w:rsidR="0043400C">
        <w:rPr>
          <w:rFonts w:eastAsia="Garamond" w:cs="Garamond"/>
          <w:color w:val="000000" w:themeColor="text1"/>
          <w:szCs w:val="24"/>
          <w:lang w:val="en-US"/>
        </w:rPr>
        <w:t xml:space="preserve">performance </w:t>
      </w:r>
      <w:r w:rsidR="00257AD2">
        <w:rPr>
          <w:rFonts w:eastAsia="Garamond" w:cs="Garamond"/>
          <w:color w:val="000000" w:themeColor="text1"/>
          <w:szCs w:val="24"/>
          <w:lang w:val="en-US"/>
        </w:rPr>
        <w:t xml:space="preserve">for </w:t>
      </w:r>
      <w:r w:rsidR="0043400C">
        <w:rPr>
          <w:rFonts w:eastAsia="Garamond" w:cs="Garamond"/>
          <w:color w:val="000000" w:themeColor="text1"/>
          <w:szCs w:val="24"/>
          <w:lang w:val="en-US"/>
        </w:rPr>
        <w:t xml:space="preserve">cogeneration </w:t>
      </w:r>
      <w:r>
        <w:rPr>
          <w:rFonts w:eastAsia="Garamond" w:cs="Garamond"/>
          <w:color w:val="000000" w:themeColor="text1"/>
          <w:szCs w:val="24"/>
          <w:lang w:val="en-US"/>
        </w:rPr>
        <w:t xml:space="preserve">was investigated </w:t>
      </w:r>
      <w:r w:rsidR="00257AD2">
        <w:rPr>
          <w:rFonts w:eastAsia="Garamond" w:cs="Garamond"/>
          <w:color w:val="000000" w:themeColor="text1"/>
          <w:szCs w:val="24"/>
          <w:lang w:val="en-US"/>
        </w:rPr>
        <w:t xml:space="preserve">with an additional GS </w:t>
      </w:r>
      <w:r w:rsidR="0043168D">
        <w:rPr>
          <w:rFonts w:eastAsia="Garamond" w:cs="Garamond"/>
          <w:color w:val="000000" w:themeColor="text1"/>
          <w:szCs w:val="24"/>
          <w:lang w:val="en-US"/>
        </w:rPr>
        <w:t>under disturbance feedings</w:t>
      </w:r>
      <w:r w:rsidR="00257AD2">
        <w:rPr>
          <w:rFonts w:eastAsia="Garamond" w:cs="Garamond"/>
          <w:color w:val="000000" w:themeColor="text1"/>
          <w:szCs w:val="24"/>
          <w:lang w:val="en-US"/>
        </w:rPr>
        <w:t xml:space="preserve"> and GS measurement noise</w:t>
      </w:r>
      <w:r w:rsidR="0043168D">
        <w:rPr>
          <w:rFonts w:eastAsia="Garamond" w:cs="Garamond"/>
          <w:color w:val="000000" w:themeColor="text1"/>
          <w:szCs w:val="24"/>
          <w:lang w:val="en-US"/>
        </w:rPr>
        <w:t xml:space="preserve">. Uncertainty values of controller and plant were </w:t>
      </w:r>
      <w:r w:rsidR="0043168D">
        <w:rPr>
          <w:rFonts w:eastAsia="Garamond" w:cs="Garamond"/>
          <w:color w:val="000000" w:themeColor="text1"/>
          <w:szCs w:val="24"/>
          <w:lang w:val="en-US"/>
        </w:rPr>
        <w:lastRenderedPageBreak/>
        <w:t>chosen as described in Sec. 3.3.1. The dynamic system behavior is shown in Fig. 5</w:t>
      </w:r>
      <w:r w:rsidR="00752EA3">
        <w:rPr>
          <w:rFonts w:eastAsia="Garamond" w:cs="Garamond"/>
          <w:color w:val="000000" w:themeColor="text1"/>
          <w:szCs w:val="24"/>
          <w:lang w:val="en-US"/>
        </w:rPr>
        <w:t xml:space="preserve"> (left)</w:t>
      </w:r>
      <w:r w:rsidR="0043168D">
        <w:rPr>
          <w:rFonts w:eastAsia="Garamond" w:cs="Garamond"/>
          <w:color w:val="000000" w:themeColor="text1"/>
          <w:szCs w:val="24"/>
          <w:lang w:val="en-US"/>
        </w:rPr>
        <w:t xml:space="preserve"> by means of optimal substrate feeds, known disturbance feedings, OLR, GS filling level</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gas and methane production</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and pH</w:t>
      </w:r>
      <w:r w:rsidR="0043168D" w:rsidRPr="0092238C">
        <w:rPr>
          <w:rFonts w:eastAsia="Garamond" w:cs="Garamond"/>
          <w:color w:val="000000" w:themeColor="text1"/>
          <w:szCs w:val="24"/>
          <w:lang w:val="en-US"/>
        </w:rPr>
        <w:t>.</w:t>
      </w:r>
      <w:r w:rsidR="0043168D">
        <w:rPr>
          <w:rFonts w:eastAsia="Garamond" w:cs="Garamond"/>
          <w:color w:val="000000" w:themeColor="text1"/>
          <w:szCs w:val="24"/>
          <w:lang w:val="en-US"/>
        </w:rPr>
        <w:t xml:space="preserve"> </w:t>
      </w:r>
      <w:r w:rsidR="008C14BD">
        <w:rPr>
          <w:rFonts w:eastAsia="Garamond" w:cs="Garamond"/>
          <w:color w:val="000000" w:themeColor="text1"/>
          <w:szCs w:val="24"/>
          <w:lang w:val="en-US"/>
        </w:rPr>
        <w:t xml:space="preserve">The GS filling limits are maintained </w:t>
      </w:r>
      <w:r w:rsidR="0043168D">
        <w:rPr>
          <w:rFonts w:eastAsia="Garamond" w:cs="Garamond"/>
          <w:color w:val="000000" w:themeColor="text1"/>
          <w:szCs w:val="24"/>
          <w:lang w:val="en-US"/>
        </w:rPr>
        <w:t>with a com</w:t>
      </w:r>
      <w:r w:rsidR="003B308E">
        <w:rPr>
          <w:rFonts w:eastAsia="Garamond" w:cs="Garamond"/>
          <w:color w:val="000000" w:themeColor="text1"/>
          <w:szCs w:val="24"/>
          <w:lang w:val="en-US"/>
        </w:rPr>
        <w:t xml:space="preserve">fortable </w:t>
      </w:r>
      <w:r w:rsidR="00506C77">
        <w:rPr>
          <w:rFonts w:eastAsia="Garamond" w:cs="Garamond"/>
          <w:color w:val="000000" w:themeColor="text1"/>
          <w:szCs w:val="24"/>
          <w:lang w:val="en-US"/>
        </w:rPr>
        <w:t xml:space="preserve">safety </w:t>
      </w:r>
      <w:r w:rsidR="003B308E">
        <w:rPr>
          <w:rFonts w:eastAsia="Garamond" w:cs="Garamond"/>
          <w:color w:val="000000" w:themeColor="text1"/>
          <w:szCs w:val="24"/>
          <w:lang w:val="en-US"/>
        </w:rPr>
        <w:t xml:space="preserve">margin of </w:t>
      </w:r>
      <w:r w:rsidR="00506C77">
        <w:rPr>
          <w:rFonts w:eastAsia="Garamond" w:cs="Garamond"/>
          <w:color w:val="000000" w:themeColor="text1"/>
          <w:szCs w:val="24"/>
          <w:lang w:val="en-US"/>
        </w:rPr>
        <w:t xml:space="preserve">about </w:t>
      </w:r>
      <w:r w:rsidR="003B308E">
        <w:rPr>
          <w:rFonts w:eastAsia="Garamond" w:cs="Garamond"/>
          <w:color w:val="000000" w:themeColor="text1"/>
          <w:szCs w:val="24"/>
          <w:lang w:val="en-US"/>
        </w:rPr>
        <w:t>20%</w:t>
      </w:r>
      <w:r w:rsidR="00254622">
        <w:rPr>
          <w:rFonts w:eastAsia="Garamond" w:cs="Garamond"/>
          <w:color w:val="000000" w:themeColor="text1"/>
          <w:szCs w:val="24"/>
          <w:lang w:val="en-US"/>
        </w:rPr>
        <w:t>. Soft constraints on GS filling level at 5 and 95% are shown by grey dashed lines.</w:t>
      </w:r>
      <w:r w:rsidR="008C14BD">
        <w:rPr>
          <w:rFonts w:eastAsia="Garamond" w:cs="Garamond"/>
          <w:color w:val="000000" w:themeColor="text1"/>
          <w:szCs w:val="24"/>
          <w:lang w:val="en-US"/>
        </w:rPr>
        <w:t xml:space="preserve"> </w:t>
      </w:r>
    </w:p>
    <w:p w14:paraId="6AB7C06E" w14:textId="77D3E6F4" w:rsidR="0086352B" w:rsidRDefault="00876207" w:rsidP="0086352B">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r w:rsidR="008C268A">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U3VidGl0bGUiOiJEZW1hbmQtT3JpZW50YXRlZCwgTG9hZC1GbGV4aWJsZSwgRnVsbC1TY2FsZSBCaW9nYXMgUHJvZHVjdGlvbiIsIlRhYmxlT2ZDb250ZW50c0NvbXBsZXhpdHkiOjAsIlRhYmxlT2ZDb250ZW50c1NvdXJjZVRleHRGb3JtYXQiOjAsIlRhc2tzIjpbXSwiVGl0bGUiOiJNb2RlbCBQcmVkaWN0aXZlIENvbnRyb2w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2LTI0VDEyOjMwOjAy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28686A">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third </w:t>
      </w:r>
      <w:r w:rsidR="008C268A">
        <w:rPr>
          <w:rFonts w:eastAsia="Garamond" w:cs="Garamond"/>
          <w:color w:val="000000" w:themeColor="text1"/>
          <w:szCs w:val="24"/>
          <w:lang w:val="en-US"/>
        </w:rPr>
        <w:t xml:space="preserve">of the simulation </w:t>
      </w:r>
      <w:r w:rsidR="003B308E">
        <w:rPr>
          <w:rFonts w:eastAsia="Garamond" w:cs="Garamond"/>
          <w:color w:val="000000" w:themeColor="text1"/>
          <w:szCs w:val="24"/>
          <w:lang w:val="en-US"/>
        </w:rPr>
        <w:t xml:space="preserve">SBS and GrS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24BC3E09" w:rsidR="006B209A" w:rsidRDefault="003E206D">
      <w:pPr>
        <w:rPr>
          <w:rFonts w:eastAsia="Garamond" w:cs="Garamond"/>
          <w:color w:val="000000" w:themeColor="text1"/>
          <w:szCs w:val="24"/>
          <w:lang w:val="en-US"/>
        </w:rPr>
      </w:pPr>
      <w:r>
        <w:rPr>
          <w:rFonts w:eastAsia="Garamond" w:cs="Garamond"/>
          <w:color w:val="000000" w:themeColor="text1"/>
          <w:szCs w:val="24"/>
          <w:lang w:val="en-US"/>
        </w:rPr>
        <w:t>Feedings mostly lie at 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28686A">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28686A">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AC5FD3">
        <w:t>(</w:t>
      </w:r>
      <w:r w:rsidR="00AC5FD3">
        <w:rPr>
          <w:noProof/>
        </w:rPr>
        <w:t>2</w:t>
      </w:r>
      <w:r w:rsidR="00AC5FD3">
        <w:t>.</w:t>
      </w:r>
      <w:r w:rsidR="00AC5FD3">
        <w:rPr>
          <w:noProof/>
        </w:rPr>
        <w:t>18</w:t>
      </w:r>
      <w:r w:rsidR="00AC5FD3">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r w:rsidR="00D808E9">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yNFQxMjozMDowMi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28686A">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r w:rsidR="00D808E9">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jRUMTI6MzA6MDI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28686A">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28686A">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28686A">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1E010075"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 xml:space="preserve">disturbance rejection might be less successful and safety margins of GS filling levels might be slimmer. </w:t>
      </w:r>
    </w:p>
    <w:p w14:paraId="698E1E79" w14:textId="515B8EC9" w:rsidR="00B7360D" w:rsidRDefault="00E73BA1" w:rsidP="00B7360D">
      <w:pPr>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r>
            <w:rPr>
              <w:rFonts w:eastAsia="Garamond" w:cs="Garamond"/>
              <w:color w:val="000000" w:themeColor="text1"/>
              <w:szCs w:val="24"/>
              <w:lang w:val="en-US"/>
            </w:rPr>
            <w:fldChar w:fldCharType="separate"/>
          </w:r>
          <w:r w:rsidR="0028686A">
            <w:rPr>
              <w:rFonts w:eastAsia="Garamond" w:cs="Garamond"/>
              <w:color w:val="000000" w:themeColor="text1"/>
              <w:szCs w:val="24"/>
              <w:lang w:val="en-US"/>
            </w:rPr>
            <w:t>Körber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YtMjRUMTI6MzA6MDI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r>
            <w:rPr>
              <w:rFonts w:eastAsia="Garamond" w:cs="Garamond"/>
              <w:color w:val="000000" w:themeColor="text1"/>
              <w:szCs w:val="24"/>
              <w:lang w:val="en-US"/>
            </w:rPr>
            <w:fldChar w:fldCharType="separate"/>
          </w:r>
          <w:r w:rsidR="0028686A">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28686A">
            <w:rPr>
              <w:rFonts w:eastAsia="Garamond" w:cs="Garamond"/>
              <w:color w:val="000000" w:themeColor="text1"/>
              <w:szCs w:val="24"/>
              <w:lang w:val="en-US"/>
            </w:rPr>
            <w:t>(Fachagentur Nachwachsende Rohstoffe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constantly at around 60%, similarly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i0yNFQxMjozMDowM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r w:rsidR="005C04AD">
            <w:rPr>
              <w:rFonts w:eastAsia="Garamond" w:cs="Garamond"/>
              <w:color w:val="000000" w:themeColor="text1"/>
              <w:szCs w:val="24"/>
              <w:lang w:val="en-US"/>
            </w:rPr>
            <w:fldChar w:fldCharType="separate"/>
          </w:r>
          <w:r w:rsidR="0028686A">
            <w:rPr>
              <w:rFonts w:eastAsia="Garamond" w:cs="Garamond"/>
              <w:color w:val="000000" w:themeColor="text1"/>
              <w:szCs w:val="24"/>
              <w:lang w:val="en-US"/>
            </w:rPr>
            <w:t>Körber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YtMjRUMTI6MzA6MDI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r w:rsidR="005C04AD">
            <w:rPr>
              <w:rFonts w:eastAsia="Garamond" w:cs="Garamond"/>
              <w:color w:val="000000" w:themeColor="text1"/>
              <w:szCs w:val="24"/>
              <w:lang w:val="en-US"/>
            </w:rPr>
            <w:fldChar w:fldCharType="separate"/>
          </w:r>
          <w:r w:rsidR="0028686A">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ranges between 7.3 and 7.5, </w:t>
      </w:r>
      <w:r w:rsidR="00672B5B">
        <w:rPr>
          <w:rFonts w:eastAsia="Garamond" w:cs="Garamond"/>
          <w:color w:val="000000" w:themeColor="text1"/>
          <w:szCs w:val="24"/>
          <w:lang w:val="en-US"/>
        </w:rPr>
        <w:t>slight</w:t>
      </w:r>
      <w:r w:rsidR="00FA09DD">
        <w:rPr>
          <w:rFonts w:eastAsia="Garamond" w:cs="Garamond"/>
          <w:color w:val="000000" w:themeColor="text1"/>
          <w:szCs w:val="24"/>
          <w:lang w:val="en-US"/>
        </w:rPr>
        <w:t>ly</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increases at feeding onsets, then drops and recove</w:t>
      </w:r>
      <w:r w:rsidR="00FA09DD">
        <w:rPr>
          <w:rFonts w:eastAsia="Garamond" w:cs="Garamond"/>
          <w:color w:val="000000" w:themeColor="text1"/>
          <w:szCs w:val="24"/>
          <w:lang w:val="en-US"/>
        </w:rPr>
        <w:t>rs</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during fasting times.</w:t>
      </w:r>
      <w:r w:rsidR="002F39E2">
        <w:rPr>
          <w:rFonts w:eastAsia="Garamond" w:cs="Garamond"/>
          <w:color w:val="000000" w:themeColor="text1"/>
          <w:szCs w:val="24"/>
          <w:lang w:val="en-US"/>
        </w:rPr>
        <w:t xml:space="preserve"> pH drops are deeper </w:t>
      </w:r>
      <w:r w:rsidR="000A5EA6">
        <w:rPr>
          <w:rFonts w:eastAsia="Garamond" w:cs="Garamond"/>
          <w:color w:val="000000" w:themeColor="text1"/>
          <w:szCs w:val="24"/>
          <w:lang w:val="en-US"/>
        </w:rPr>
        <w:t>upon</w:t>
      </w:r>
      <w:r w:rsidR="002F39E2">
        <w:rPr>
          <w:rFonts w:eastAsia="Garamond" w:cs="Garamond"/>
          <w:color w:val="000000" w:themeColor="text1"/>
          <w:szCs w:val="24"/>
          <w:lang w:val="en-US"/>
        </w:rPr>
        <w:t xml:space="preserve"> feeding of SBS than of CM, which occurs </w:t>
      </w:r>
      <w:r w:rsidR="00610C24">
        <w:rPr>
          <w:rFonts w:eastAsia="Garamond" w:cs="Garamond"/>
          <w:color w:val="000000" w:themeColor="text1"/>
          <w:szCs w:val="24"/>
          <w:lang w:val="en-US"/>
        </w:rPr>
        <w:t xml:space="preserve">alongside </w:t>
      </w:r>
      <w:r w:rsidR="002F39E2">
        <w:rPr>
          <w:rFonts w:eastAsia="Garamond" w:cs="Garamond"/>
          <w:color w:val="000000" w:themeColor="text1"/>
          <w:szCs w:val="24"/>
          <w:lang w:val="en-US"/>
        </w:rPr>
        <w:t>more pronounced increases in gas production.</w:t>
      </w:r>
      <w:r w:rsidR="00B7360D">
        <w:rPr>
          <w:rFonts w:eastAsia="Garamond" w:cs="Garamond"/>
          <w:color w:val="000000" w:themeColor="text1"/>
          <w:szCs w:val="24"/>
          <w:lang w:val="en-US"/>
        </w:rPr>
        <w:t xml:space="preserve"> Mind the different scales of y-axes for silages and manure.</w:t>
      </w:r>
    </w:p>
    <w:p w14:paraId="1C2C76DA" w14:textId="5A575B9A" w:rsidR="00796CF9" w:rsidRPr="00670698" w:rsidRDefault="00610C24">
      <w:pPr>
        <w:rPr>
          <w:rFonts w:eastAsia="Garamond" w:cs="Garamond"/>
          <w:lang w:val="en-US"/>
        </w:rPr>
      </w:pPr>
      <w:r>
        <w:rPr>
          <w:rFonts w:eastAsia="Garamond" w:cs="Garamond"/>
          <w:color w:val="000000" w:themeColor="text1"/>
          <w:szCs w:val="24"/>
          <w:lang w:val="en-US"/>
        </w:rPr>
        <w:lastRenderedPageBreak/>
        <w:t xml:space="preserve">Overall, </w:t>
      </w:r>
      <w:r w:rsidR="00741EC6">
        <w:rPr>
          <w:rFonts w:eastAsia="Garamond" w:cs="Garamond"/>
          <w:color w:val="000000" w:themeColor="text1"/>
          <w:szCs w:val="24"/>
          <w:lang w:val="en-US"/>
        </w:rPr>
        <w:t xml:space="preserve">stable </w:t>
      </w:r>
      <w:r>
        <w:rPr>
          <w:rFonts w:eastAsia="Garamond" w:cs="Garamond"/>
          <w:color w:val="000000" w:themeColor="text1"/>
          <w:szCs w:val="24"/>
          <w:lang w:val="en-US"/>
        </w:rPr>
        <w:t xml:space="preserve">process </w:t>
      </w:r>
      <w:r w:rsidR="00741EC6">
        <w:rPr>
          <w:rFonts w:eastAsia="Garamond" w:cs="Garamond"/>
          <w:color w:val="000000" w:themeColor="text1"/>
          <w:szCs w:val="24"/>
          <w:lang w:val="en-US"/>
        </w:rPr>
        <w:t xml:space="preserve">conditions </w:t>
      </w:r>
      <w:r w:rsidR="00AB1F8C">
        <w:rPr>
          <w:rFonts w:eastAsia="Garamond" w:cs="Garamond"/>
          <w:color w:val="000000" w:themeColor="text1"/>
          <w:szCs w:val="24"/>
          <w:lang w:val="en-US"/>
        </w:rPr>
        <w:t xml:space="preserve">can be maintained by the NMPC </w:t>
      </w:r>
      <w:r>
        <w:rPr>
          <w:rFonts w:eastAsia="Garamond" w:cs="Garamond"/>
          <w:color w:val="000000" w:themeColor="text1"/>
          <w:szCs w:val="24"/>
          <w:lang w:val="en-US"/>
        </w:rPr>
        <w:t xml:space="preserve">despite flexible feeding of varying substrates and disturbances, which agrees </w:t>
      </w:r>
      <w:r w:rsidR="00741EC6">
        <w:rPr>
          <w:rFonts w:eastAsia="Garamond" w:cs="Garamond"/>
          <w:color w:val="000000" w:themeColor="text1"/>
          <w:szCs w:val="24"/>
          <w:lang w:val="en-US"/>
        </w:rPr>
        <w:t xml:space="preserve">well </w:t>
      </w:r>
      <w:r>
        <w:rPr>
          <w:rFonts w:eastAsia="Garamond" w:cs="Garamond"/>
          <w:color w:val="000000" w:themeColor="text1"/>
          <w:szCs w:val="24"/>
          <w:lang w:val="en-US"/>
        </w:rPr>
        <w:t xml:space="preserve">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DefaultPlaceholder_-1854013440"/>
          </w:placeholder>
        </w:sdtPr>
        <w:sdtContent>
          <w:r>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2LTI0VDEyOjMwOjAy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sidR="0028686A">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DefaultPlaceholder_-1854013440"/>
          </w:placeholder>
        </w:sdtPr>
        <w:sdtContent>
          <w:r>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i0yNFQxMjozMDowM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sidR="0028686A">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CFF54E57082E40E383C297D7EDA7E519"/>
          </w:placeholder>
        </w:sdtPr>
        <w:sdtContent>
          <w:r w:rsidR="00B7360D">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GJpb2Z1ZWxzIiwiUGFnaW5hdGlvbiI6MCwiUHJvdGVjdGVkIjpmYWxzZSwiVXNlckFiYnJldmlhdGlvbjEiOiJCaW90ZWNobm9sIEJpb2Z1ZWxzIiwiQ3JlYXRlZEJ5IjoiX2EiLCJDcmVhdGVkT24iOiIyMDIyLTA2LTAzVDE0OjExOjI3IiwiTW9kaWZpZWRCeSI6Il9hIiwiSWQiOiI1NTMyMTJhMy1hNjk2LTQ2MzEtOTkxOC1jMWMwNzExYTQwMmYiLCJNb2RpZmllZE9uIjoiMjAyMi0wNi0wM1QxNDoxMToyN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i0yNFQxMjozMDowMiIsIlByb2plY3QiOnsiJHJlZiI6IjgifX0sIlVzZU51bWJlcmluZ1R5cGVPZlBhcmVudERvY3VtZW50IjpmYWxzZX1dLCJGb3JtYXR0ZWRUZXh0Ijp7IiRpZCI6IjI2IiwiQ291bnQiOjEsIlRleHRVbml0cyI6W3siJGlkIjoiMjciLCJGb250U3R5bGUiOnsiJGlkIjoiMjgiLCJOZXV0cmFsIjp0cnVlfSwiUmVhZGluZ09yZGVyIjoxLCJUZXh0IjoiQm9uayBldCBhbC4ifV19LCJUYWciOiJDaXRhdmlQbGFjZWhvbGRlciMzM2M3OTgwZi1hNDkxLTQyNjEtOWYzYi0zZjEzNmZlYjZhNTIiLCJUZXh0IjoiQm9uayBldCBhbC4iLCJXQUlWZXJzaW9uIjoiNi4xOS4yLjEifQ==}</w:instrText>
          </w:r>
          <w:r w:rsidR="00B7360D">
            <w:rPr>
              <w:rFonts w:eastAsia="Garamond" w:cs="Garamond"/>
              <w:color w:val="000000" w:themeColor="text1"/>
              <w:szCs w:val="24"/>
              <w:lang w:val="en-US"/>
            </w:rPr>
            <w:fldChar w:fldCharType="separate"/>
          </w:r>
          <w:r w:rsidR="0028686A">
            <w:rPr>
              <w:rFonts w:eastAsia="Garamond" w:cs="Garamond"/>
              <w:color w:val="000000" w:themeColor="text1"/>
              <w:szCs w:val="24"/>
              <w:lang w:val="en-US"/>
            </w:rPr>
            <w:t>Bonk et al.</w:t>
          </w:r>
          <w:r w:rsidR="00B7360D">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CFF54E57082E40E383C297D7EDA7E519"/>
          </w:placeholder>
        </w:sdtPr>
        <w:sdtContent>
          <w:r w:rsidR="00B7360D">
            <w:rPr>
              <w:rFonts w:eastAsia="Garamond" w:cs="Garamond"/>
              <w:color w:val="000000" w:themeColor="text1"/>
              <w:szCs w:val="24"/>
              <w:lang w:val="en-US"/>
            </w:rPr>
            <w:fldChar w:fldCharType="begin"/>
          </w:r>
          <w:r w:rsidR="00F8151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iaW9mdWVscyIsIlBhZ2luYXRpb24iOjAsIlByb3RlY3RlZCI6ZmFsc2UsIlVzZXJBYmJyZXZpYXRpb24xIjoiQmlvdGVjaG5vbCBCaW9mdWVscyIsIkNyZWF0ZWRCeSI6Il9hIiwiQ3JlYXRlZE9uIjoiMjAyMi0wNi0wM1QxNDoxMToyNyIsIk1vZGlmaWVkQnkiOiJfYSIsIklkIjoiNTUzMjEyYTMtYTY5Ni00NjMxLTk5MTgtYzFjMDcxMWE0MDJmIiwiTW9kaWZpZWRPbiI6IjIwMjItMDYtMDNUMTQ6MTE6Mjc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YtMjRUMTI6MzA6MDIiLCJQcm9qZWN0Ijp7IiRyZWYiOiI4In19LCJVc2VOdW1iZXJpbmdUeXBlT2ZQYXJlbnREb2N1bWVudCI6ZmFsc2UsIlllYXJPbmx5Ijp0cnVlfV0sIkZvcm1hdHRlZFRleHQiOnsiJGlkIjoiMjYiLCJDb3VudCI6MSwiVGV4dFVuaXRzIjpbeyIkaWQiOiIyNyIsIkZvbnRTdHlsZSI6eyIkaWQiOiIyOCIsIk5ldXRyYWwiOnRydWV9LCJSZWFkaW5nT3JkZXIiOjEsIlRleHQiOiIoMjAxOCkifV19LCJUYWciOiJDaXRhdmlQbGFjZWhvbGRlciNkMGM3ZWRjNi0wNTE2LTQ5MjEtOTgyZi0xNGUwMzcyNzk5ZDkiLCJUZXh0IjoiKDIwMTgpIiwiV0FJVmVyc2lvbiI6IjYuMTkuMi4xIn0=}</w:instrText>
          </w:r>
          <w:r w:rsidR="00B7360D">
            <w:rPr>
              <w:rFonts w:eastAsia="Garamond" w:cs="Garamond"/>
              <w:color w:val="000000" w:themeColor="text1"/>
              <w:szCs w:val="24"/>
              <w:lang w:val="en-US"/>
            </w:rPr>
            <w:fldChar w:fldCharType="separate"/>
          </w:r>
          <w:r w:rsidR="0028686A">
            <w:rPr>
              <w:rFonts w:eastAsia="Garamond" w:cs="Garamond"/>
              <w:color w:val="000000" w:themeColor="text1"/>
              <w:szCs w:val="24"/>
              <w:lang w:val="en-US"/>
            </w:rPr>
            <w:t>(2018)</w:t>
          </w:r>
          <w:r w:rsidR="00B7360D">
            <w:rPr>
              <w:rFonts w:eastAsia="Garamond" w:cs="Garamond"/>
              <w:color w:val="000000" w:themeColor="text1"/>
              <w:szCs w:val="24"/>
              <w:lang w:val="en-US"/>
            </w:rPr>
            <w:fldChar w:fldCharType="end"/>
          </w:r>
        </w:sdtContent>
      </w:sdt>
      <w:r>
        <w:rPr>
          <w:rFonts w:eastAsia="Garamond" w:cs="Garamond"/>
          <w:color w:val="000000" w:themeColor="text1"/>
          <w:szCs w:val="24"/>
          <w:lang w:val="en-US"/>
        </w:rPr>
        <w:t>.</w:t>
      </w:r>
      <w:r w:rsidR="00AB1F8C">
        <w:rPr>
          <w:rFonts w:eastAsia="Garamond" w:cs="Garamond"/>
          <w:color w:val="000000" w:themeColor="text1"/>
          <w:szCs w:val="24"/>
          <w:lang w:val="en-US"/>
        </w:rPr>
        <w:t xml:space="preserve"> </w:t>
      </w:r>
      <w:r w:rsidR="00C51917">
        <w:rPr>
          <w:rFonts w:eastAsia="Garamond" w:cs="Garamond"/>
          <w:color w:val="000000" w:themeColor="text1"/>
          <w:szCs w:val="24"/>
          <w:lang w:val="en-US"/>
        </w:rPr>
        <w:t>Moreover,</w:t>
      </w:r>
      <w:r w:rsidR="00AB1F8C">
        <w:rPr>
          <w:rFonts w:eastAsia="Garamond" w:cs="Garamond"/>
          <w:color w:val="000000" w:themeColor="text1"/>
          <w:szCs w:val="24"/>
          <w:lang w:val="en-US"/>
        </w:rPr>
        <w:t xml:space="preserve"> </w:t>
      </w:r>
      <w:r w:rsidR="00AB1F8C">
        <w:rPr>
          <w:rFonts w:eastAsia="Garamond" w:cs="Garamond"/>
          <w:color w:val="000000" w:themeColor="text1"/>
          <w:lang w:val="en-US"/>
        </w:rPr>
        <w:t>t</w:t>
      </w:r>
      <w:r w:rsidR="00E94A0A" w:rsidRPr="607452AF">
        <w:rPr>
          <w:rFonts w:eastAsia="Garamond" w:cs="Garamond"/>
          <w:color w:val="000000" w:themeColor="text1"/>
          <w:lang w:val="en-US"/>
        </w:rPr>
        <w:t xml:space="preserve">he controller </w:t>
      </w:r>
      <w:r w:rsidR="00E94A0A">
        <w:rPr>
          <w:rFonts w:eastAsia="Garamond" w:cs="Garamond"/>
          <w:color w:val="000000" w:themeColor="text1"/>
          <w:lang w:val="en-US"/>
        </w:rPr>
        <w:t>retains p</w:t>
      </w:r>
      <w:r w:rsidR="00721782" w:rsidRPr="607452AF">
        <w:rPr>
          <w:rFonts w:eastAsia="Garamond" w:cs="Garamond"/>
          <w:color w:val="000000" w:themeColor="text1"/>
          <w:lang w:val="en-US"/>
        </w:rPr>
        <w:t xml:space="preserve">rocess inhibition </w:t>
      </w:r>
      <w:r w:rsidR="00E94A0A">
        <w:rPr>
          <w:rFonts w:eastAsia="Garamond" w:cs="Garamond"/>
          <w:color w:val="000000" w:themeColor="text1"/>
          <w:lang w:val="en-US"/>
        </w:rPr>
        <w:t>at stable levels</w:t>
      </w:r>
      <w:r w:rsidR="00E94A0A" w:rsidRPr="00E94A0A">
        <w:rPr>
          <w:rFonts w:eastAsia="Garamond" w:cs="Garamond"/>
          <w:color w:val="000000" w:themeColor="text1"/>
          <w:lang w:val="en-US"/>
        </w:rPr>
        <w:t xml:space="preserve"> </w:t>
      </w:r>
      <w:r w:rsidR="00E94A0A">
        <w:rPr>
          <w:rFonts w:eastAsia="Garamond" w:cs="Garamond"/>
          <w:color w:val="000000" w:themeColor="text1"/>
          <w:lang w:val="en-US"/>
        </w:rPr>
        <w:t xml:space="preserve">throughout the entire simulation, </w:t>
      </w:r>
      <w:r w:rsidR="00AB1F8C">
        <w:rPr>
          <w:rFonts w:eastAsia="Garamond" w:cs="Garamond"/>
          <w:color w:val="000000" w:themeColor="text1"/>
          <w:lang w:val="en-US"/>
        </w:rPr>
        <w:t xml:space="preserve">albeit at a low </w:t>
      </w:r>
      <w:r w:rsidR="77A2C42C" w:rsidRPr="607452AF">
        <w:rPr>
          <w:rFonts w:eastAsia="Garamond" w:cs="Garamond"/>
          <w:color w:val="000000" w:themeColor="text1"/>
          <w:lang w:val="en-US"/>
        </w:rPr>
        <w:t>ammonia inhibi</w:t>
      </w:r>
      <w:r w:rsidR="00721782" w:rsidRPr="607452AF">
        <w:rPr>
          <w:rFonts w:eastAsia="Garamond" w:cs="Garamond"/>
          <w:color w:val="000000" w:themeColor="text1"/>
          <w:lang w:val="en-US"/>
        </w:rPr>
        <w:t>tion</w:t>
      </w:r>
      <w:r w:rsidR="00E94A0A">
        <w:rPr>
          <w:rFonts w:eastAsia="Garamond" w:cs="Garamond"/>
          <w:color w:val="000000" w:themeColor="text1"/>
          <w:lang w:val="en-US"/>
        </w:rPr>
        <w:t xml:space="preserve"> factor </w:t>
      </w:r>
      <w:r w:rsidR="00AB1F8C">
        <w:rPr>
          <w:rFonts w:eastAsia="Garamond" w:cs="Garamond"/>
          <w:color w:val="000000" w:themeColor="text1"/>
          <w:lang w:val="en-US"/>
        </w:rPr>
        <w:t xml:space="preserve">in the range </w:t>
      </w:r>
      <w:r w:rsidR="00B218C3" w:rsidRPr="607452AF">
        <w:rPr>
          <w:rFonts w:eastAsia="Garamond" w:cs="Garamond"/>
          <w:color w:val="000000" w:themeColor="text1"/>
          <w:lang w:val="en-US"/>
        </w:rPr>
        <w:t xml:space="preserve">of </w:t>
      </w:r>
      <w:r w:rsidR="00AB1F8C">
        <w:rPr>
          <w:rFonts w:eastAsia="Garamond" w:cs="Garamond"/>
          <w:color w:val="000000" w:themeColor="text1"/>
          <w:lang w:val="en-US"/>
        </w:rPr>
        <w:t>0.25-</w:t>
      </w:r>
      <w:r w:rsidR="00B218C3" w:rsidRPr="607452AF">
        <w:rPr>
          <w:rFonts w:eastAsia="Garamond" w:cs="Garamond"/>
          <w:color w:val="000000" w:themeColor="text1"/>
          <w:lang w:val="en-US"/>
        </w:rPr>
        <w:t>0.</w:t>
      </w:r>
      <w:r w:rsidR="00E94A0A">
        <w:rPr>
          <w:rFonts w:eastAsia="Garamond" w:cs="Garamond"/>
          <w:color w:val="000000" w:themeColor="text1"/>
          <w:lang w:val="en-US"/>
        </w:rPr>
        <w:t>3</w:t>
      </w:r>
      <w:r w:rsidR="00AB1F8C">
        <w:rPr>
          <w:rFonts w:eastAsia="Garamond" w:cs="Garamond"/>
          <w:color w:val="000000" w:themeColor="text1"/>
          <w:lang w:val="en-US"/>
        </w:rPr>
        <w:t>. T</w:t>
      </w:r>
      <w:r w:rsidR="00B218C3" w:rsidRPr="607452AF">
        <w:rPr>
          <w:rFonts w:eastAsia="Garamond" w:cs="Garamond"/>
          <w:color w:val="000000" w:themeColor="text1"/>
          <w:lang w:val="en-US"/>
        </w:rPr>
        <w:t xml:space="preserve">he other two inhibition factors </w:t>
      </w:r>
      <w:r w:rsidR="00AB1F8C">
        <w:rPr>
          <w:rFonts w:eastAsia="Garamond" w:cs="Garamond"/>
          <w:color w:val="000000" w:themeColor="text1"/>
          <w:lang w:val="en-US"/>
        </w:rPr>
        <w:t xml:space="preserve">of </w:t>
      </w:r>
      <w:r w:rsidR="00AB1F8C">
        <w:rPr>
          <w:rFonts w:eastAsia="Garamond" w:cs="Garamond"/>
          <w:lang w:val="en-US"/>
        </w:rPr>
        <w:t xml:space="preserve">nitrogen limitation and pH inhibition remain </w:t>
      </w:r>
      <w:r w:rsidR="00E94A0A">
        <w:rPr>
          <w:rFonts w:eastAsia="Garamond" w:cs="Garamond"/>
          <w:color w:val="000000" w:themeColor="text1"/>
          <w:lang w:val="en-US"/>
        </w:rPr>
        <w:t xml:space="preserve">at </w:t>
      </w:r>
      <w:r w:rsidR="00B218C3" w:rsidRPr="607452AF">
        <w:rPr>
          <w:rFonts w:eastAsia="Garamond" w:cs="Garamond"/>
          <w:color w:val="000000" w:themeColor="text1"/>
          <w:lang w:val="en-US"/>
        </w:rPr>
        <w:t xml:space="preserve">almost </w:t>
      </w:r>
      <w:r w:rsidR="00764E32" w:rsidRPr="607452AF">
        <w:rPr>
          <w:rFonts w:eastAsia="Garamond" w:cs="Garamond"/>
          <w:color w:val="000000" w:themeColor="text1"/>
          <w:lang w:val="en-US"/>
        </w:rPr>
        <w:t>1</w:t>
      </w:r>
      <w:r w:rsidR="00AB1F8C">
        <w:rPr>
          <w:rFonts w:eastAsia="Garamond" w:cs="Garamond"/>
          <w:color w:val="000000" w:themeColor="text1"/>
          <w:lang w:val="en-US"/>
        </w:rPr>
        <w:t xml:space="preserve"> </w:t>
      </w:r>
      <w:r w:rsidR="00AB1F8C">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EB565968D1DD42C982B562980D7DA788"/>
          </w:placeholder>
        </w:sdtPr>
        <w:sdtContent>
          <w:r w:rsidR="00AB1F8C">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I0VDEyOjMwOjAyIiwiUHJvamVjdCI6eyIkcmVmIjoiOCJ9fSwiVXNlTnVtYmVyaW5nVHlwZU9mUGFyZW50RG9jdW1lbnQiOmZhbHNlfV0sIkZvcm1hdHRlZFRleHQiOnsiJGlkIjoiMjUiLCJDb3VudCI6MSwiVGV4dFVuaXRzIjpbeyIkaWQiOiIyNiIsIkZvbnRTdHlsZSI6eyIkaWQiOiIyNyIsIk5ldXRyYWwiOnRydWV9LCJSZWFkaW5nT3JkZXIiOjEsIlRleHQiOiJXZWlucmljaCBldCBhbC4ifV19LCJUYWciOiJDaXRhdmlQbGFjZWhvbGRlciNiNDFjYWZmNS0wZjYwLTRiYTAtYWE4Mi0wNWQ1NTUwNTU1MGYiLCJUZXh0IjoiV2VpbnJpY2ggZXQgYWwuIiwiV0FJVmVyc2lvbiI6IjYuMTkuMi4xIn0=}</w:instrText>
          </w:r>
          <w:r w:rsidR="00AB1F8C">
            <w:rPr>
              <w:rFonts w:eastAsia="Garamond" w:cs="Garamond"/>
              <w:lang w:val="en-US"/>
            </w:rPr>
            <w:fldChar w:fldCharType="separate"/>
          </w:r>
          <w:r w:rsidR="0028686A">
            <w:rPr>
              <w:rFonts w:eastAsia="Garamond" w:cs="Garamond"/>
              <w:lang w:val="en-US"/>
            </w:rPr>
            <w:t>Weinrich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EB565968D1DD42C982B562980D7DA788"/>
          </w:placeholder>
        </w:sdtPr>
        <w:sdtContent>
          <w:r w:rsidR="00AB1F8C">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i0yNFQxMjozMDowMiIsIlByb2plY3QiOnsiJHJlZiI6IjgifX0sIlVzZU51bWJlcmluZ1R5cGVPZlBhcmVudERvY3VtZW50IjpmYWxzZSwiWWVhck9ubHkiOnRydWV9XSwiRm9ybWF0dGVkVGV4dCI6eyIkaWQiOiIyNSIsIkNvdW50IjoxLCJUZXh0VW5pdHMiOlt7IiRpZCI6IjI2IiwiRm9udFN0eWxlIjp7IiRpZCI6IjI3IiwiTmV1dHJhbCI6dHJ1ZX0sIlJlYWRpbmdPcmRlciI6MSwiVGV4dCI6IigyMDIxKSJ9XX0sIlRhZyI6IkNpdGF2aVBsYWNlaG9sZGVyIzA3NDM5NmY4LThiMTgtNDJkZi04YTZhLWRmYmJkZWE4MDAxZiIsIlRleHQiOiIoMjAyMSkiLCJXQUlWZXJzaW9uIjoiNi4xOS4yLjEifQ==}</w:instrText>
          </w:r>
          <w:r w:rsidR="00AB1F8C">
            <w:rPr>
              <w:rFonts w:eastAsia="Garamond" w:cs="Garamond"/>
              <w:lang w:val="en-US"/>
            </w:rPr>
            <w:fldChar w:fldCharType="separate"/>
          </w:r>
          <w:r w:rsidR="0028686A">
            <w:rPr>
              <w:rFonts w:eastAsia="Garamond" w:cs="Garamond"/>
              <w:lang w:val="en-US"/>
            </w:rPr>
            <w:t>(2021)</w:t>
          </w:r>
          <w:r w:rsidR="00AB1F8C">
            <w:rPr>
              <w:rFonts w:eastAsia="Garamond" w:cs="Garamond"/>
              <w:lang w:val="en-US"/>
            </w:rPr>
            <w:fldChar w:fldCharType="end"/>
          </w:r>
        </w:sdtContent>
      </w:sdt>
      <w:r w:rsidR="00AB1F8C">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EB565968D1DD42C982B562980D7DA788"/>
          </w:placeholder>
        </w:sdtPr>
        <w:sdtContent>
          <w:r w:rsidR="00AB1F8C">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YtMjRUMTI6MzA6MDIiLCJQcm9qZWN0Ijp7IiRyZWYiOiI4In19LCJVc2VOdW1iZXJpbmdUeXBlT2ZQYXJlbnREb2N1bWVudCI6ZmFsc2V9XSwiRm9ybWF0dGVkVGV4dCI6eyIkaWQiOiIyNCIsIkNvdW50IjoxLCJUZXh0VW5pdHMiOlt7IiRpZCI6IjI1IiwiRm9udFN0eWxlIjp7IiRpZCI6IjI2IiwiTmV1dHJhbCI6dHJ1ZX0sIlJlYWRpbmdPcmRlciI6MSwiVGV4dCI6IldpY2hlcm4gZXQgYWwuIn1dfSwiVGFnIjoiQ2l0YXZpUGxhY2Vob2xkZXIjMzQ5NDNiMGItYTA5YS00ZWM1LTljNzUtMjc2YWNmNGFiNjBiIiwiVGV4dCI6IldpY2hlcm4gZXQgYWwuIiwiV0FJVmVyc2lvbiI6IjYuMTkuMi4xIn0=}</w:instrText>
          </w:r>
          <w:r w:rsidR="00AB1F8C">
            <w:rPr>
              <w:rFonts w:eastAsia="Garamond" w:cs="Garamond"/>
              <w:lang w:val="en-US"/>
            </w:rPr>
            <w:fldChar w:fldCharType="separate"/>
          </w:r>
          <w:r w:rsidR="0028686A">
            <w:rPr>
              <w:rFonts w:eastAsia="Garamond" w:cs="Garamond"/>
              <w:lang w:val="en-US"/>
            </w:rPr>
            <w:t>Wichern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EB565968D1DD42C982B562980D7DA788"/>
          </w:placeholder>
        </w:sdtPr>
        <w:sdtContent>
          <w:r w:rsidR="00AB1F8C">
            <w:rPr>
              <w:rFonts w:eastAsia="Garamond" w:cs="Garamond"/>
              <w:lang w:val="en-US"/>
            </w:rPr>
            <w:fldChar w:fldCharType="begin"/>
          </w:r>
          <w:r w:rsidR="00F8151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2LTI0VDEyOjMwOjAyIiwiUHJvamVjdCI6eyIkcmVmIjoiOCJ9fSwiVXNlTnVtYmVyaW5nVHlwZU9mUGFyZW50RG9jdW1lbnQiOmZhbHNlLCJZZWFyT25seSI6dHJ1ZX1dLCJGb3JtYXR0ZWRUZXh0Ijp7IiRpZCI6IjI0IiwiQ291bnQiOjEsIlRleHRVbml0cyI6W3siJGlkIjoiMjUiLCJGb250U3R5bGUiOnsiJGlkIjoiMjYiLCJOZXV0cmFsIjp0cnVlfSwiUmVhZGluZ09yZGVyIjoxLCJUZXh0IjoiKDIwMDkpIn1dfSwiVGFnIjoiQ2l0YXZpUGxhY2Vob2xkZXIjZjVkNzZiNmMtYWJhMy00ZmJkLTkyYzUtNmY3NWM2Mjg5YjgwIiwiVGV4dCI6IigyMDA5KSIsIldBSVZlcnNpb24iOiI2LjE5LjIuMSJ9}</w:instrText>
          </w:r>
          <w:r w:rsidR="00AB1F8C">
            <w:rPr>
              <w:rFonts w:eastAsia="Garamond" w:cs="Garamond"/>
              <w:lang w:val="en-US"/>
            </w:rPr>
            <w:fldChar w:fldCharType="separate"/>
          </w:r>
          <w:r w:rsidR="0028686A">
            <w:rPr>
              <w:rFonts w:eastAsia="Garamond" w:cs="Garamond"/>
              <w:lang w:val="en-US"/>
            </w:rPr>
            <w:t>(2009)</w:t>
          </w:r>
          <w:r w:rsidR="00AB1F8C">
            <w:rPr>
              <w:rFonts w:eastAsia="Garamond" w:cs="Garamond"/>
              <w:lang w:val="en-US"/>
            </w:rPr>
            <w:fldChar w:fldCharType="end"/>
          </w:r>
        </w:sdtContent>
      </w:sdt>
      <w:r w:rsidR="00AB1F8C">
        <w:rPr>
          <w:rFonts w:eastAsia="Garamond" w:cs="Garamond"/>
          <w:lang w:val="en-US"/>
        </w:rPr>
        <w:t>. However, multiple different realizations of kinetic parameters (Tab. 1) can describe similar process states, which are hence difficult to distinguish without more detailed investigation or state estimation.</w:t>
      </w:r>
    </w:p>
    <w:p w14:paraId="6FFBE777" w14:textId="3F95E065" w:rsidR="00876207" w:rsidRDefault="00876207" w:rsidP="77A2C42C">
      <w:pPr>
        <w:rPr>
          <w:rFonts w:eastAsia="Garamond" w:cs="Garamond"/>
          <w:color w:val="000000" w:themeColor="text1"/>
          <w:lang w:val="en-US"/>
        </w:rPr>
      </w:pPr>
      <w:r>
        <w:rPr>
          <w:rFonts w:eastAsia="Garamond" w:cs="Garamond"/>
          <w:color w:val="000000" w:themeColor="text1"/>
          <w:lang w:val="en-US"/>
        </w:rPr>
        <w:t>When ignoring the process inhibition, i.e. setting the inhibition</w:t>
      </w:r>
      <w:r w:rsidR="00B932FD">
        <w:rPr>
          <w:rFonts w:eastAsia="Garamond" w:cs="Garamond"/>
          <w:color w:val="000000" w:themeColor="text1"/>
          <w:lang w:val="en-US"/>
        </w:rPr>
        <w:t xml:space="preserve"> factor</w:t>
      </w:r>
      <w:r>
        <w:rPr>
          <w:rFonts w:eastAsia="Garamond" w:cs="Garamond"/>
          <w:color w:val="000000" w:themeColor="text1"/>
          <w:lang w:val="en-US"/>
        </w:rPr>
        <w:t xml:space="preserve">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w:t>
      </w:r>
      <w:r w:rsidR="00BA4F1D">
        <w:rPr>
          <w:rFonts w:eastAsia="Garamond" w:cs="Garamond"/>
          <w:color w:val="000000" w:themeColor="text1"/>
          <w:lang w:val="en-US"/>
        </w:rPr>
        <w:t xml:space="preserve"> (</w:t>
      </w:r>
      <w:r w:rsidR="00646090">
        <w:rPr>
          <w:rFonts w:eastAsia="Garamond" w:cs="Garamond"/>
          <w:color w:val="000000" w:themeColor="text1"/>
          <w:lang w:val="en-US"/>
        </w:rPr>
        <w:t>Fig.</w:t>
      </w:r>
      <w:r w:rsidR="00752EA3">
        <w:rPr>
          <w:rFonts w:eastAsia="Garamond" w:cs="Garamond"/>
          <w:color w:val="000000" w:themeColor="text1"/>
          <w:lang w:val="en-US"/>
        </w:rPr>
        <w:t xml:space="preserve"> 5</w:t>
      </w:r>
      <w:r w:rsidR="00BA4F1D">
        <w:rPr>
          <w:rFonts w:eastAsia="Garamond" w:cs="Garamond"/>
          <w:color w:val="000000" w:themeColor="text1"/>
          <w:lang w:val="en-US"/>
        </w:rPr>
        <w:t xml:space="preserve">, </w:t>
      </w:r>
      <w:r w:rsidR="00752EA3">
        <w:rPr>
          <w:rFonts w:eastAsia="Garamond" w:cs="Garamond"/>
          <w:color w:val="000000" w:themeColor="text1"/>
          <w:lang w:val="en-US"/>
        </w:rPr>
        <w:t>right)</w:t>
      </w:r>
      <w:r>
        <w:rPr>
          <w:rFonts w:eastAsia="Garamond" w:cs="Garamond"/>
          <w:color w:val="000000" w:themeColor="text1"/>
          <w:lang w:val="en-US"/>
        </w:rPr>
        <w:t xml:space="preserve">. This </w:t>
      </w:r>
      <w:r w:rsidR="00B932FD">
        <w:rPr>
          <w:rFonts w:eastAsia="Garamond" w:cs="Garamond"/>
          <w:color w:val="000000" w:themeColor="text1"/>
          <w:lang w:val="en-US"/>
        </w:rPr>
        <w:t xml:space="preserve">is </w:t>
      </w:r>
      <w:r>
        <w:rPr>
          <w:rFonts w:eastAsia="Garamond" w:cs="Garamond"/>
          <w:color w:val="000000" w:themeColor="text1"/>
          <w:lang w:val="en-US"/>
        </w:rPr>
        <w:t xml:space="preserve">plausible as without inhibition the kinetics of acetoclastic methanogenesis are no longer </w:t>
      </w:r>
      <w:r w:rsidR="00B932FD">
        <w:rPr>
          <w:rFonts w:eastAsia="Garamond" w:cs="Garamond"/>
          <w:color w:val="000000" w:themeColor="text1"/>
          <w:lang w:val="en-US"/>
        </w:rPr>
        <w:t xml:space="preserve">slowed down, </w:t>
      </w:r>
      <w:r w:rsidR="00F226A0">
        <w:rPr>
          <w:rFonts w:eastAsia="Garamond" w:cs="Garamond"/>
          <w:color w:val="000000" w:themeColor="text1"/>
          <w:lang w:val="en-US"/>
        </w:rPr>
        <w:t>and consequently methane formation is accelerated</w:t>
      </w:r>
      <w:r w:rsidR="007609E6">
        <w:rPr>
          <w:rFonts w:eastAsia="Garamond" w:cs="Garamond"/>
          <w:color w:val="000000" w:themeColor="text1"/>
          <w:lang w:val="en-US"/>
        </w:rPr>
        <w:t>, well visible in the spikier gas production and pH fluctuations</w:t>
      </w:r>
      <w:r w:rsidR="00F226A0">
        <w:rPr>
          <w:rFonts w:eastAsia="Garamond" w:cs="Garamond"/>
          <w:color w:val="000000" w:themeColor="text1"/>
          <w:lang w:val="en-US"/>
        </w:rPr>
        <w:t>. Given the much lower substrate cost of manure compared with silages</w:t>
      </w:r>
      <w:r w:rsidR="007011AC">
        <w:rPr>
          <w:rFonts w:eastAsia="Garamond" w:cs="Garamond"/>
          <w:color w:val="000000" w:themeColor="text1"/>
          <w:lang w:val="en-US"/>
        </w:rPr>
        <w:t xml:space="preserve"> (Tab. 2)</w:t>
      </w:r>
      <w:r w:rsidR="00F226A0">
        <w:rPr>
          <w:rFonts w:eastAsia="Garamond" w:cs="Garamond"/>
          <w:color w:val="000000" w:themeColor="text1"/>
          <w:lang w:val="en-US"/>
        </w:rPr>
        <w:t xml:space="preserve">, the </w:t>
      </w:r>
      <w:r w:rsidR="00BA4F1D">
        <w:rPr>
          <w:rFonts w:eastAsia="Garamond" w:cs="Garamond"/>
          <w:color w:val="000000" w:themeColor="text1"/>
          <w:lang w:val="en-US"/>
        </w:rPr>
        <w:t xml:space="preserve">cumulative gas production </w:t>
      </w:r>
      <w:r w:rsidR="00B932FD">
        <w:rPr>
          <w:rFonts w:eastAsia="Garamond" w:cs="Garamond"/>
          <w:color w:val="000000" w:themeColor="text1"/>
          <w:lang w:val="en-US"/>
        </w:rPr>
        <w:t xml:space="preserve">required </w:t>
      </w:r>
      <w:r w:rsidR="00F226A0">
        <w:rPr>
          <w:rFonts w:eastAsia="Garamond" w:cs="Garamond"/>
          <w:color w:val="000000" w:themeColor="text1"/>
          <w:lang w:val="en-US"/>
        </w:rPr>
        <w:t>to ensure safe GS filling levels can be achieved with manure as a cheaper substrate</w:t>
      </w:r>
      <w:r w:rsidR="00B932FD">
        <w:rPr>
          <w:rFonts w:eastAsia="Garamond" w:cs="Garamond"/>
          <w:color w:val="000000" w:themeColor="text1"/>
          <w:lang w:val="en-US"/>
        </w:rPr>
        <w:t xml:space="preserve"> than silage</w:t>
      </w:r>
      <w:r w:rsidR="00F226A0">
        <w:rPr>
          <w:rFonts w:eastAsia="Garamond" w:cs="Garamond"/>
          <w:color w:val="000000" w:themeColor="text1"/>
          <w:lang w:val="en-US"/>
        </w:rPr>
        <w:t xml:space="preserve">. Note that the controller was informed on the </w:t>
      </w:r>
      <w:r w:rsidR="00B932FD">
        <w:rPr>
          <w:rFonts w:eastAsia="Garamond" w:cs="Garamond"/>
          <w:color w:val="000000" w:themeColor="text1"/>
          <w:lang w:val="en-US"/>
        </w:rPr>
        <w:t xml:space="preserve">constant </w:t>
      </w:r>
      <w:r w:rsidR="00F226A0">
        <w:rPr>
          <w:rFonts w:eastAsia="Garamond" w:cs="Garamond"/>
          <w:color w:val="000000" w:themeColor="text1"/>
          <w:lang w:val="en-US"/>
        </w:rPr>
        <w:t xml:space="preserve">inhibition </w:t>
      </w:r>
      <w:r w:rsidR="00B932FD">
        <w:rPr>
          <w:rFonts w:eastAsia="Garamond" w:cs="Garamond"/>
          <w:color w:val="000000" w:themeColor="text1"/>
          <w:lang w:val="en-US"/>
        </w:rPr>
        <w:t xml:space="preserve">factor </w:t>
      </w:r>
      <w:r w:rsidR="00F226A0">
        <w:rPr>
          <w:rFonts w:eastAsia="Garamond" w:cs="Garamond"/>
          <w:color w:val="000000" w:themeColor="text1"/>
          <w:lang w:val="en-US"/>
        </w:rPr>
        <w:t xml:space="preserve">and no further plant-model mismatch was introduced. </w:t>
      </w:r>
    </w:p>
    <w:p w14:paraId="5C6498C6" w14:textId="747B6134" w:rsidR="00DE1A75" w:rsidRPr="005560BB" w:rsidRDefault="00A83FF9">
      <w:pPr>
        <w:rPr>
          <w:rFonts w:eastAsia="Garamond" w:cs="Garamond"/>
          <w:color w:val="000000" w:themeColor="text1"/>
          <w:szCs w:val="24"/>
          <w:lang w:val="en-US"/>
        </w:rPr>
      </w:pPr>
      <w:r>
        <w:rPr>
          <w:rFonts w:eastAsia="Garamond" w:cs="Garamond"/>
          <w:color w:val="000000" w:themeColor="text1"/>
          <w:szCs w:val="24"/>
          <w:lang w:val="en-US"/>
        </w:rPr>
        <w:t>In summary</w:t>
      </w:r>
      <w:r w:rsidR="00254622">
        <w:rPr>
          <w:rFonts w:eastAsia="Garamond" w:cs="Garamond"/>
          <w:color w:val="000000" w:themeColor="text1"/>
          <w:szCs w:val="24"/>
          <w:lang w:val="en-US"/>
        </w:rPr>
        <w:t xml:space="preserve">, </w:t>
      </w:r>
      <w:r w:rsidR="00DE1A75">
        <w:rPr>
          <w:rFonts w:eastAsia="Garamond" w:cs="Garamond"/>
          <w:color w:val="000000" w:themeColor="text1"/>
          <w:szCs w:val="24"/>
          <w:lang w:val="en-US"/>
        </w:rPr>
        <w:t xml:space="preserve">given the hyperparameters in Tab. 1 and 2, the NMPC </w:t>
      </w:r>
      <w:r w:rsidR="00254622">
        <w:rPr>
          <w:rFonts w:eastAsia="Garamond" w:cs="Garamond"/>
          <w:color w:val="000000" w:themeColor="text1"/>
          <w:szCs w:val="24"/>
          <w:lang w:val="en-US"/>
        </w:rPr>
        <w:t>robustly satisfie</w:t>
      </w:r>
      <w:r w:rsidR="00DE1A75">
        <w:rPr>
          <w:rFonts w:eastAsia="Garamond" w:cs="Garamond"/>
          <w:color w:val="000000" w:themeColor="text1"/>
          <w:szCs w:val="24"/>
          <w:lang w:val="en-US"/>
        </w:rPr>
        <w:t xml:space="preserve">s constraints on GS filling level through discontinuous </w:t>
      </w:r>
      <w:r w:rsidR="00254622">
        <w:rPr>
          <w:rFonts w:eastAsia="Garamond" w:cs="Garamond"/>
          <w:color w:val="000000" w:themeColor="text1"/>
          <w:szCs w:val="24"/>
          <w:lang w:val="en-US"/>
        </w:rPr>
        <w:t>substrate feedings</w:t>
      </w:r>
      <w:r w:rsidR="00DE1A75">
        <w:rPr>
          <w:rFonts w:eastAsia="Garamond" w:cs="Garamond"/>
          <w:color w:val="000000" w:themeColor="text1"/>
          <w:szCs w:val="24"/>
          <w:lang w:val="en-US"/>
        </w:rPr>
        <w:t xml:space="preserve"> </w:t>
      </w:r>
      <w:r w:rsidR="00BB0CAB">
        <w:rPr>
          <w:rFonts w:eastAsia="Garamond" w:cs="Garamond"/>
          <w:color w:val="000000" w:themeColor="text1"/>
          <w:szCs w:val="24"/>
          <w:lang w:val="en-US"/>
        </w:rPr>
        <w:t xml:space="preserve">predominantly </w:t>
      </w:r>
      <w:r w:rsidR="00DE1A75">
        <w:rPr>
          <w:rFonts w:eastAsia="Garamond" w:cs="Garamond"/>
          <w:color w:val="000000" w:themeColor="text1"/>
          <w:szCs w:val="24"/>
          <w:lang w:val="en-US"/>
        </w:rPr>
        <w:t>of manure</w:t>
      </w:r>
      <w:r w:rsidR="00254622">
        <w:rPr>
          <w:rFonts w:eastAsia="Garamond" w:cs="Garamond"/>
          <w:color w:val="000000" w:themeColor="text1"/>
          <w:szCs w:val="24"/>
          <w:lang w:val="en-US"/>
        </w:rPr>
        <w:t>.</w:t>
      </w:r>
    </w:p>
    <w:p w14:paraId="2B81D085" w14:textId="24F32414" w:rsidR="002A0A4A" w:rsidRDefault="7139F001" w:rsidP="00670698">
      <w:pPr>
        <w:pStyle w:val="berschrift2"/>
        <w:rPr>
          <w:lang w:val="en-US"/>
        </w:rPr>
      </w:pPr>
      <w:r w:rsidRPr="7139F001">
        <w:rPr>
          <w:lang w:val="en-US"/>
        </w:rPr>
        <w:t>3.</w:t>
      </w:r>
      <w:r w:rsidR="009E324F">
        <w:rPr>
          <w:lang w:val="en-US"/>
        </w:rPr>
        <w:t>4</w:t>
      </w:r>
      <w:r w:rsidRPr="7139F001">
        <w:rPr>
          <w:lang w:val="en-US"/>
        </w:rPr>
        <w:t xml:space="preserve"> Comparison </w:t>
      </w:r>
      <w:r w:rsidR="00D3771C">
        <w:rPr>
          <w:lang w:val="en-US"/>
        </w:rPr>
        <w:t>of robust and n</w:t>
      </w:r>
      <w:r w:rsidRPr="7139F001">
        <w:rPr>
          <w:lang w:val="en-US"/>
        </w:rPr>
        <w:t>ominal MPC</w:t>
      </w:r>
    </w:p>
    <w:p w14:paraId="20D18C9F" w14:textId="5BAF261E" w:rsidR="007824D1" w:rsidRDefault="00CF1BBF" w:rsidP="00670698">
      <w:pPr>
        <w:rPr>
          <w:lang w:val="en-US"/>
        </w:rPr>
      </w:pPr>
      <w:r>
        <w:rPr>
          <w:lang w:val="en-US"/>
        </w:rPr>
        <w:t>Fig.</w:t>
      </w:r>
      <w:r w:rsidR="00A52F11">
        <w:rPr>
          <w:lang w:val="en-US"/>
        </w:rPr>
        <w:t xml:space="preserve"> 6</w:t>
      </w:r>
      <w:r w:rsidR="006E2944">
        <w:rPr>
          <w:lang w:val="en-US"/>
        </w:rPr>
        <w:t>.</w:t>
      </w:r>
      <w:r w:rsidR="002A0A4A">
        <w:rPr>
          <w:lang w:val="en-US"/>
        </w:rPr>
        <w:t xml:space="preserve"> compares the performance of multi-stage MPC (left) </w:t>
      </w:r>
      <w:r w:rsidR="00E476BE">
        <w:rPr>
          <w:lang w:val="en-US"/>
        </w:rPr>
        <w:t xml:space="preserve">and </w:t>
      </w:r>
      <w:r w:rsidR="002A0A4A">
        <w:rPr>
          <w:lang w:val="en-US"/>
        </w:rPr>
        <w:t xml:space="preserve">nominal MPC </w:t>
      </w:r>
      <w:r w:rsidR="00E476BE">
        <w:rPr>
          <w:lang w:val="en-US"/>
        </w:rPr>
        <w:t xml:space="preserve">(right) for cogeneration, i.e. with an additional </w:t>
      </w:r>
      <w:r w:rsidR="004749B9">
        <w:rPr>
          <w:lang w:val="en-US"/>
        </w:rPr>
        <w:t>GS</w:t>
      </w:r>
      <w:r w:rsidR="00E476BE">
        <w:rPr>
          <w:lang w:val="en-US"/>
        </w:rPr>
        <w:t xml:space="preserve">, but without disturbance feedings and GS measurement noise. </w:t>
      </w:r>
      <w:r w:rsidR="00876450">
        <w:rPr>
          <w:lang w:val="en-US"/>
        </w:rPr>
        <w:t>Instead</w:t>
      </w:r>
      <w:r w:rsidR="001573D2">
        <w:rPr>
          <w:lang w:val="en-US"/>
        </w:rPr>
        <w:t>,</w:t>
      </w:r>
      <w:r w:rsidR="004F38AD">
        <w:rPr>
          <w:lang w:val="en-US"/>
        </w:rPr>
        <w:t xml:space="preserve"> </w:t>
      </w:r>
      <w:r w:rsidR="004749B9">
        <w:rPr>
          <w:lang w:val="en-US"/>
        </w:rPr>
        <w:t>to challenge the controller performance,</w:t>
      </w:r>
      <w:r w:rsidR="004749B9" w:rsidDel="00100816">
        <w:rPr>
          <w:lang w:val="en-US"/>
        </w:rPr>
        <w:t xml:space="preserve"> </w:t>
      </w:r>
      <w:r w:rsidR="00AB3B39">
        <w:rPr>
          <w:lang w:val="en-US"/>
        </w:rPr>
        <w:t xml:space="preserve">uncertainties </w:t>
      </w:r>
      <w:r w:rsidR="00100816">
        <w:rPr>
          <w:lang w:val="en-US"/>
        </w:rPr>
        <w:t xml:space="preserve">of influent </w:t>
      </w:r>
      <w:r w:rsidR="006F6D4F">
        <w:rPr>
          <w:lang w:val="en-US"/>
        </w:rPr>
        <w:t>CH</w:t>
      </w:r>
      <w:r w:rsidR="00100816">
        <w:rPr>
          <w:lang w:val="en-US"/>
        </w:rPr>
        <w:t xml:space="preserve"> </w:t>
      </w:r>
      <w:r w:rsidR="00AB3B39">
        <w:rPr>
          <w:lang w:val="en-US"/>
        </w:rPr>
        <w:t xml:space="preserve">were varied at </w:t>
      </w:r>
      <w:r w:rsidR="00FC6EFB">
        <w:rPr>
          <w:lang w:val="en-US"/>
        </w:rPr>
        <w:t>2</w:t>
      </w:r>
      <w:r w:rsidR="00AB3B39">
        <w:rPr>
          <w:lang w:val="en-US"/>
        </w:rPr>
        <w:t xml:space="preserve"> SD</w:t>
      </w:r>
      <w:r w:rsidR="001867A1">
        <w:rPr>
          <w:lang w:val="en-US"/>
        </w:rPr>
        <w:t>s</w:t>
      </w:r>
      <w:r w:rsidR="00100816">
        <w:rPr>
          <w:lang w:val="en-US"/>
        </w:rPr>
        <w:t>, and the GS filling level setpoint was increased to 60% (Tab. 2)</w:t>
      </w:r>
      <w:r w:rsidR="00AB3B39">
        <w:rPr>
          <w:lang w:val="en-US"/>
        </w:rPr>
        <w:t>.</w:t>
      </w:r>
      <w:r w:rsidR="008D381A">
        <w:rPr>
          <w:lang w:val="en-US"/>
        </w:rPr>
        <w:t xml:space="preserve"> </w:t>
      </w:r>
      <w:r w:rsidR="004749B9">
        <w:rPr>
          <w:lang w:val="en-US"/>
        </w:rPr>
        <w:t xml:space="preserve">A </w:t>
      </w:r>
      <w:r w:rsidR="00100816">
        <w:rPr>
          <w:lang w:val="en-US"/>
        </w:rPr>
        <w:t>t</w:t>
      </w:r>
      <w:r w:rsidR="00573F08">
        <w:rPr>
          <w:lang w:val="en-US"/>
        </w:rPr>
        <w:t>otal 14 d (2 weeks)</w:t>
      </w:r>
      <w:r w:rsidR="004749B9">
        <w:rPr>
          <w:lang w:val="en-US"/>
        </w:rPr>
        <w:t xml:space="preserve"> were simulated</w:t>
      </w:r>
      <w:r w:rsidR="00573F08">
        <w:rPr>
          <w:lang w:val="en-US"/>
        </w:rPr>
        <w:t xml:space="preserve">. </w:t>
      </w:r>
      <w:r w:rsidR="004749B9">
        <w:rPr>
          <w:lang w:val="en-US"/>
        </w:rPr>
        <w:t>M</w:t>
      </w:r>
      <w:r w:rsidR="00876450">
        <w:rPr>
          <w:lang w:val="en-US"/>
        </w:rPr>
        <w:t>ulti-stage scenarios</w:t>
      </w:r>
      <w:r w:rsidR="00A97A7D">
        <w:rPr>
          <w:lang w:val="en-US"/>
        </w:rPr>
        <w:t xml:space="preserve"> of the robust </w:t>
      </w:r>
      <w:r w:rsidR="005B0D33">
        <w:rPr>
          <w:lang w:val="en-US"/>
        </w:rPr>
        <w:t xml:space="preserve">MPC </w:t>
      </w:r>
      <w:r w:rsidR="00876450">
        <w:rPr>
          <w:lang w:val="en-US"/>
        </w:rPr>
        <w:t xml:space="preserve">were </w:t>
      </w:r>
      <w:r w:rsidR="0054630B">
        <w:rPr>
          <w:lang w:val="en-US"/>
        </w:rPr>
        <w:t xml:space="preserve">based on </w:t>
      </w:r>
      <w:r w:rsidR="00DD1800">
        <w:rPr>
          <w:lang w:val="en-US"/>
        </w:rPr>
        <w:t>upper and lower uncertainty value</w:t>
      </w:r>
      <w:r w:rsidR="00EF0460">
        <w:rPr>
          <w:lang w:val="en-US"/>
        </w:rPr>
        <w:t>s</w:t>
      </w:r>
      <w:r w:rsidR="005B0D33">
        <w:rPr>
          <w:lang w:val="en-US"/>
        </w:rPr>
        <w:t>;</w:t>
      </w:r>
      <w:r w:rsidR="00817AC1">
        <w:rPr>
          <w:lang w:val="en-US"/>
        </w:rPr>
        <w:t xml:space="preserve"> </w:t>
      </w:r>
      <w:r w:rsidR="009E692A">
        <w:rPr>
          <w:lang w:val="en-US"/>
        </w:rPr>
        <w:t xml:space="preserve">the plant assumed </w:t>
      </w:r>
      <w:r w:rsidR="00165623">
        <w:rPr>
          <w:lang w:val="en-US"/>
        </w:rPr>
        <w:t xml:space="preserve">elevated </w:t>
      </w:r>
      <w:r w:rsidR="009E692A">
        <w:rPr>
          <w:lang w:val="en-US"/>
        </w:rPr>
        <w:t>values</w:t>
      </w:r>
      <w:r w:rsidR="00FC6EFB">
        <w:rPr>
          <w:lang w:val="en-US"/>
        </w:rPr>
        <w:t xml:space="preserve"> </w:t>
      </w:r>
      <w:r w:rsidR="004749B9">
        <w:rPr>
          <w:lang w:val="en-US"/>
        </w:rPr>
        <w:t>as previously</w:t>
      </w:r>
      <w:r w:rsidR="006F6D4F">
        <w:rPr>
          <w:lang w:val="en-US"/>
        </w:rPr>
        <w:t xml:space="preserve"> (</w:t>
      </w:r>
      <w:r w:rsidR="00D91A20">
        <w:rPr>
          <w:rFonts w:eastAsia="Garamond" w:cs="Garamond"/>
          <w:lang w:val="en-US"/>
        </w:rPr>
        <w:t>P</w:t>
      </w:r>
      <w:r w:rsidR="005B0D33">
        <w:rPr>
          <w:rFonts w:eastAsia="Garamond" w:cs="Garamond"/>
          <w:lang w:val="en-US"/>
        </w:rPr>
        <w:t>lant block</w:t>
      </w:r>
      <w:r w:rsidR="001D2E0C">
        <w:rPr>
          <w:rFonts w:eastAsia="Garamond" w:cs="Garamond"/>
          <w:lang w:val="en-US"/>
        </w:rPr>
        <w:t xml:space="preserve"> in Fig</w:t>
      </w:r>
      <w:r w:rsidR="000C5245">
        <w:rPr>
          <w:rFonts w:eastAsia="Garamond" w:cs="Garamond"/>
          <w:lang w:val="en-US"/>
        </w:rPr>
        <w:t>.</w:t>
      </w:r>
      <w:r w:rsidR="001D2E0C">
        <w:rPr>
          <w:rFonts w:eastAsia="Garamond" w:cs="Garamond"/>
          <w:lang w:val="en-US"/>
        </w:rPr>
        <w:t> 1d</w:t>
      </w:r>
      <w:r w:rsidR="00FC6EFB">
        <w:rPr>
          <w:lang w:val="en-US"/>
        </w:rPr>
        <w:t>)</w:t>
      </w:r>
      <w:r w:rsidR="004749B9">
        <w:rPr>
          <w:lang w:val="en-US"/>
        </w:rPr>
        <w:t xml:space="preserve">; but the nominal MPC was supplied with nominal values of influent </w:t>
      </w:r>
      <w:r w:rsidR="006F6D4F">
        <w:rPr>
          <w:lang w:val="en-US"/>
        </w:rPr>
        <w:t>CH</w:t>
      </w:r>
      <w:r w:rsidR="004749B9">
        <w:rPr>
          <w:lang w:val="en-US"/>
        </w:rPr>
        <w:t>.</w:t>
      </w:r>
    </w:p>
    <w:p w14:paraId="583F1D98" w14:textId="4937DD40" w:rsidR="0088398F" w:rsidRDefault="007824D1" w:rsidP="0088398F">
      <w:pPr>
        <w:rPr>
          <w:lang w:val="en-US"/>
        </w:rPr>
      </w:pPr>
      <w:r>
        <w:rPr>
          <w:lang w:val="en-US"/>
        </w:rPr>
        <w:t>C</w:t>
      </w:r>
      <w:r w:rsidR="007A4438">
        <w:rPr>
          <w:lang w:val="en-US"/>
        </w:rPr>
        <w:t xml:space="preserve">learly, nominal MPC </w:t>
      </w:r>
      <w:r w:rsidR="00A3225B">
        <w:rPr>
          <w:lang w:val="en-US"/>
        </w:rPr>
        <w:t xml:space="preserve">(Fig. 6, right) </w:t>
      </w:r>
      <w:r w:rsidR="007A4438">
        <w:rPr>
          <w:lang w:val="en-US"/>
        </w:rPr>
        <w:t xml:space="preserve">fails to ensure </w:t>
      </w:r>
      <w:r>
        <w:rPr>
          <w:lang w:val="en-US"/>
        </w:rPr>
        <w:t xml:space="preserve">process </w:t>
      </w:r>
      <w:r w:rsidR="007A4438">
        <w:rPr>
          <w:lang w:val="en-US"/>
        </w:rPr>
        <w:t>stability and leads to massive constraint violations</w:t>
      </w:r>
      <w:r>
        <w:rPr>
          <w:lang w:val="en-US"/>
        </w:rPr>
        <w:t xml:space="preserve"> of the GS</w:t>
      </w:r>
      <w:r w:rsidR="007A4438">
        <w:rPr>
          <w:lang w:val="en-US"/>
        </w:rPr>
        <w:t xml:space="preserve">, whereas </w:t>
      </w:r>
      <w:r>
        <w:rPr>
          <w:lang w:val="en-US"/>
        </w:rPr>
        <w:t xml:space="preserve">robust </w:t>
      </w:r>
      <w:r w:rsidR="007A4438">
        <w:rPr>
          <w:lang w:val="en-US"/>
        </w:rPr>
        <w:t>multi</w:t>
      </w:r>
      <w:r>
        <w:rPr>
          <w:lang w:val="en-US"/>
        </w:rPr>
        <w:t>-</w:t>
      </w:r>
      <w:r w:rsidR="007A4438">
        <w:rPr>
          <w:lang w:val="en-US"/>
        </w:rPr>
        <w:t xml:space="preserve">stage MPC </w:t>
      </w:r>
      <w:r w:rsidR="00A3225B">
        <w:rPr>
          <w:lang w:val="en-US"/>
        </w:rPr>
        <w:t xml:space="preserve">(Fig. 6, left) </w:t>
      </w:r>
      <w:r w:rsidR="007A4438">
        <w:rPr>
          <w:lang w:val="en-US"/>
        </w:rPr>
        <w:t xml:space="preserve">maintains safe GS filling levels and an overall stable process. </w:t>
      </w:r>
      <w:r w:rsidR="00055D10">
        <w:rPr>
          <w:lang w:val="en-US"/>
        </w:rPr>
        <w:t xml:space="preserve">The </w:t>
      </w:r>
      <w:r w:rsidR="00A3225B">
        <w:rPr>
          <w:lang w:val="en-US"/>
        </w:rPr>
        <w:t xml:space="preserve">reason for the nominal controller’s </w:t>
      </w:r>
      <w:r w:rsidR="00884E1F">
        <w:rPr>
          <w:lang w:val="en-US"/>
        </w:rPr>
        <w:t>inferior</w:t>
      </w:r>
      <w:r w:rsidR="00621B6D">
        <w:rPr>
          <w:lang w:val="en-US"/>
        </w:rPr>
        <w:t xml:space="preserve"> </w:t>
      </w:r>
      <w:r w:rsidR="00621B6D">
        <w:rPr>
          <w:lang w:val="en-US"/>
        </w:rPr>
        <w:lastRenderedPageBreak/>
        <w:t>performance becomes apparent when considering the</w:t>
      </w:r>
      <w:r w:rsidR="00055D10">
        <w:rPr>
          <w:lang w:val="en-US"/>
        </w:rPr>
        <w:t xml:space="preserve"> </w:t>
      </w:r>
      <w:r w:rsidR="002D3756">
        <w:rPr>
          <w:lang w:val="en-US"/>
        </w:rPr>
        <w:t>difference</w:t>
      </w:r>
      <w:r w:rsidR="00621B6D">
        <w:rPr>
          <w:lang w:val="en-US"/>
        </w:rPr>
        <w:t>s</w:t>
      </w:r>
      <w:r w:rsidR="002D3756">
        <w:rPr>
          <w:lang w:val="en-US"/>
        </w:rPr>
        <w:t xml:space="preserve"> between </w:t>
      </w:r>
      <w:r w:rsidR="006A043E" w:rsidRPr="00670698">
        <w:rPr>
          <w:lang w:val="en-US"/>
        </w:rPr>
        <w:t>6 h a</w:t>
      </w:r>
      <w:r w:rsidR="003D7EC2" w:rsidRPr="00014D8F">
        <w:rPr>
          <w:lang w:val="en-US"/>
        </w:rPr>
        <w:t>head</w:t>
      </w:r>
      <w:r w:rsidR="006A043E">
        <w:rPr>
          <w:lang w:val="en-US"/>
        </w:rPr>
        <w:t xml:space="preserve"> </w:t>
      </w:r>
      <w:r w:rsidR="002D3756">
        <w:rPr>
          <w:lang w:val="en-US"/>
        </w:rPr>
        <w:t>controller predictions (</w:t>
      </w:r>
      <w:r w:rsidR="00621B6D">
        <w:rPr>
          <w:lang w:val="en-US"/>
        </w:rPr>
        <w:t>dotted lines</w:t>
      </w:r>
      <w:r w:rsidR="002D3756">
        <w:rPr>
          <w:lang w:val="en-US"/>
        </w:rPr>
        <w:t xml:space="preserve">) and plant realizations </w:t>
      </w:r>
      <w:r w:rsidR="00621B6D">
        <w:rPr>
          <w:lang w:val="en-US"/>
        </w:rPr>
        <w:t xml:space="preserve">(solid lines) </w:t>
      </w:r>
      <w:r w:rsidR="00C27677">
        <w:rPr>
          <w:lang w:val="en-US"/>
        </w:rPr>
        <w:t xml:space="preserve">of </w:t>
      </w:r>
      <w:r w:rsidR="00836688">
        <w:rPr>
          <w:lang w:val="en-US"/>
        </w:rPr>
        <w:t>bio</w:t>
      </w:r>
      <w:r w:rsidR="00C27677">
        <w:rPr>
          <w:lang w:val="en-US"/>
        </w:rPr>
        <w:t>gas production</w:t>
      </w:r>
      <w:r w:rsidR="00836688">
        <w:rPr>
          <w:lang w:val="en-US"/>
        </w:rPr>
        <w:t xml:space="preserve"> (black)</w:t>
      </w:r>
      <w:r w:rsidR="002D3756">
        <w:rPr>
          <w:lang w:val="en-US"/>
        </w:rPr>
        <w:t>:</w:t>
      </w:r>
      <w:r w:rsidR="00C27677">
        <w:rPr>
          <w:lang w:val="en-US"/>
        </w:rPr>
        <w:t xml:space="preserve"> the</w:t>
      </w:r>
      <w:r w:rsidR="002D3756">
        <w:rPr>
          <w:lang w:val="en-US"/>
        </w:rPr>
        <w:t xml:space="preserve"> </w:t>
      </w:r>
      <w:r w:rsidR="0088398F">
        <w:rPr>
          <w:lang w:val="en-US"/>
        </w:rPr>
        <w:t xml:space="preserve">nominal </w:t>
      </w:r>
      <w:r w:rsidR="002D3756">
        <w:rPr>
          <w:lang w:val="en-US"/>
        </w:rPr>
        <w:t xml:space="preserve">controller </w:t>
      </w:r>
      <w:r w:rsidR="009F374C">
        <w:rPr>
          <w:lang w:val="en-US"/>
        </w:rPr>
        <w:t>(</w:t>
      </w:r>
      <w:r w:rsidR="00C27677">
        <w:rPr>
          <w:lang w:val="en-US"/>
        </w:rPr>
        <w:t>assuming</w:t>
      </w:r>
      <w:r w:rsidR="007D1975">
        <w:rPr>
          <w:lang w:val="en-US"/>
        </w:rPr>
        <w:t xml:space="preserve"> </w:t>
      </w:r>
      <w:r w:rsidR="002D3756">
        <w:rPr>
          <w:lang w:val="en-US"/>
        </w:rPr>
        <w:t xml:space="preserve">nominal </w:t>
      </w:r>
      <w:r w:rsidR="00C27677">
        <w:rPr>
          <w:lang w:val="en-US"/>
        </w:rPr>
        <w:t>influent concentrations</w:t>
      </w:r>
      <w:r w:rsidR="009F374C">
        <w:rPr>
          <w:lang w:val="en-US"/>
        </w:rPr>
        <w:t xml:space="preserve">) </w:t>
      </w:r>
      <w:r w:rsidR="000D011E">
        <w:rPr>
          <w:lang w:val="en-US"/>
        </w:rPr>
        <w:t>systematically</w:t>
      </w:r>
      <w:r w:rsidR="007D1975">
        <w:rPr>
          <w:lang w:val="en-US"/>
        </w:rPr>
        <w:t xml:space="preserve"> </w:t>
      </w:r>
      <w:r w:rsidR="00614E79">
        <w:rPr>
          <w:lang w:val="en-US"/>
        </w:rPr>
        <w:t xml:space="preserve">underestimates the </w:t>
      </w:r>
      <w:r w:rsidR="0088398F">
        <w:rPr>
          <w:lang w:val="en-US"/>
        </w:rPr>
        <w:t xml:space="preserve">prospective </w:t>
      </w:r>
      <w:r w:rsidR="00836688">
        <w:rPr>
          <w:lang w:val="en-US"/>
        </w:rPr>
        <w:t>bio</w:t>
      </w:r>
      <w:r w:rsidR="00614E79">
        <w:rPr>
          <w:lang w:val="en-US"/>
        </w:rPr>
        <w:t>gas production</w:t>
      </w:r>
      <w:r w:rsidR="00AA1AEA">
        <w:rPr>
          <w:lang w:val="en-US"/>
        </w:rPr>
        <w:t xml:space="preserve"> of the plant </w:t>
      </w:r>
      <w:r w:rsidR="009F374C">
        <w:rPr>
          <w:lang w:val="en-US"/>
        </w:rPr>
        <w:t xml:space="preserve">(taking </w:t>
      </w:r>
      <w:r w:rsidR="00AA1AEA">
        <w:rPr>
          <w:lang w:val="en-US"/>
        </w:rPr>
        <w:t>elevated influent concentrations</w:t>
      </w:r>
      <w:r w:rsidR="009F374C">
        <w:rPr>
          <w:lang w:val="en-US"/>
        </w:rPr>
        <w:t xml:space="preserve">) </w:t>
      </w:r>
      <w:r w:rsidR="008E460B">
        <w:rPr>
          <w:lang w:val="en-US"/>
        </w:rPr>
        <w:t>an</w:t>
      </w:r>
      <w:r w:rsidR="00AA1AEA">
        <w:rPr>
          <w:lang w:val="en-US"/>
        </w:rPr>
        <w:t xml:space="preserve">d </w:t>
      </w:r>
      <w:r w:rsidR="008E460B">
        <w:rPr>
          <w:lang w:val="en-US"/>
        </w:rPr>
        <w:t>there</w:t>
      </w:r>
      <w:r w:rsidR="007733B5">
        <w:rPr>
          <w:lang w:val="en-US"/>
        </w:rPr>
        <w:t>b</w:t>
      </w:r>
      <w:r w:rsidR="00D93609">
        <w:rPr>
          <w:lang w:val="en-US"/>
        </w:rPr>
        <w:t>y</w:t>
      </w:r>
      <w:r w:rsidR="008E460B">
        <w:rPr>
          <w:lang w:val="en-US"/>
        </w:rPr>
        <w:t xml:space="preserve"> slowly drives the system </w:t>
      </w:r>
      <w:r w:rsidR="007733B5">
        <w:rPr>
          <w:lang w:val="en-US"/>
        </w:rPr>
        <w:t>towards</w:t>
      </w:r>
      <w:r w:rsidR="008E460B">
        <w:rPr>
          <w:lang w:val="en-US"/>
        </w:rPr>
        <w:t xml:space="preserve"> the upper GS filling limit.</w:t>
      </w:r>
      <w:r w:rsidR="00171E56">
        <w:rPr>
          <w:lang w:val="en-US"/>
        </w:rPr>
        <w:t xml:space="preserve"> </w:t>
      </w:r>
      <w:r w:rsidR="009A38DE">
        <w:rPr>
          <w:lang w:val="en-US"/>
        </w:rPr>
        <w:t xml:space="preserve">Initially, GS constraints can be ensured (magnification in GS plot) as </w:t>
      </w:r>
      <w:r w:rsidR="00836688">
        <w:rPr>
          <w:lang w:val="en-US"/>
        </w:rPr>
        <w:t xml:space="preserve">the controller is informed on the true plant state at the beginning of </w:t>
      </w:r>
      <w:r w:rsidR="009A38DE">
        <w:rPr>
          <w:lang w:val="en-US"/>
        </w:rPr>
        <w:t>each</w:t>
      </w:r>
      <w:r w:rsidR="00836688">
        <w:rPr>
          <w:lang w:val="en-US"/>
        </w:rPr>
        <w:t xml:space="preserve"> prediction horizon</w:t>
      </w:r>
      <w:r w:rsidR="009A38DE">
        <w:rPr>
          <w:lang w:val="en-US"/>
        </w:rPr>
        <w:t xml:space="preserve"> </w:t>
      </w:r>
      <w:r w:rsidR="00836688">
        <w:rPr>
          <w:lang w:val="en-US"/>
        </w:rPr>
        <w:t>(state</w:t>
      </w:r>
      <w:r w:rsidR="00684EED">
        <w:rPr>
          <w:lang w:val="en-US"/>
        </w:rPr>
        <w:t xml:space="preserve"> </w:t>
      </w:r>
      <w:r w:rsidR="00836688">
        <w:rPr>
          <w:lang w:val="en-US"/>
        </w:rPr>
        <w:t>feedback)</w:t>
      </w:r>
      <w:r w:rsidR="009A38DE">
        <w:rPr>
          <w:lang w:val="en-US"/>
        </w:rPr>
        <w:t xml:space="preserve">. </w:t>
      </w:r>
      <w:r w:rsidR="00836688">
        <w:rPr>
          <w:lang w:val="en-US"/>
        </w:rPr>
        <w:t>However,</w:t>
      </w:r>
      <w:r w:rsidR="00171E56">
        <w:rPr>
          <w:lang w:val="en-US"/>
        </w:rPr>
        <w:t xml:space="preserve"> at around day </w:t>
      </w:r>
      <w:r w:rsidR="0088398F">
        <w:rPr>
          <w:lang w:val="en-US"/>
        </w:rPr>
        <w:t xml:space="preserve">2.3 the GS soft constraint (grey dashed line) is violated for the first time, and on day </w:t>
      </w:r>
      <w:r w:rsidR="00171E56">
        <w:rPr>
          <w:lang w:val="en-US"/>
        </w:rPr>
        <w:t>3</w:t>
      </w:r>
      <w:r w:rsidR="0088398F">
        <w:rPr>
          <w:lang w:val="en-US"/>
        </w:rPr>
        <w:t>.5</w:t>
      </w:r>
      <w:r w:rsidR="004246B5">
        <w:rPr>
          <w:lang w:val="en-US"/>
        </w:rPr>
        <w:t xml:space="preserve"> the </w:t>
      </w:r>
      <w:r w:rsidR="0088398F">
        <w:rPr>
          <w:lang w:val="en-US"/>
        </w:rPr>
        <w:t xml:space="preserve">GS constraint </w:t>
      </w:r>
      <w:r w:rsidR="004246B5">
        <w:rPr>
          <w:lang w:val="en-US"/>
        </w:rPr>
        <w:t>(</w:t>
      </w:r>
      <w:r w:rsidR="0088398F">
        <w:rPr>
          <w:lang w:val="en-US"/>
        </w:rPr>
        <w:t xml:space="preserve">black </w:t>
      </w:r>
      <w:r w:rsidR="003209E3">
        <w:rPr>
          <w:lang w:val="en-US"/>
        </w:rPr>
        <w:t>dashed</w:t>
      </w:r>
      <w:r w:rsidR="004246B5">
        <w:rPr>
          <w:lang w:val="en-US"/>
        </w:rPr>
        <w:t xml:space="preserve"> line) </w:t>
      </w:r>
      <w:r w:rsidR="00162296">
        <w:rPr>
          <w:lang w:val="en-US"/>
        </w:rPr>
        <w:t xml:space="preserve">is </w:t>
      </w:r>
      <w:r w:rsidR="0088398F">
        <w:rPr>
          <w:lang w:val="en-US"/>
        </w:rPr>
        <w:t xml:space="preserve">finally </w:t>
      </w:r>
      <w:r w:rsidR="00162296">
        <w:rPr>
          <w:lang w:val="en-US"/>
        </w:rPr>
        <w:t xml:space="preserve">violated. </w:t>
      </w:r>
      <w:r w:rsidR="003209E3">
        <w:rPr>
          <w:lang w:val="en-US"/>
        </w:rPr>
        <w:t>By then</w:t>
      </w:r>
      <w:r w:rsidR="00BB117E">
        <w:rPr>
          <w:lang w:val="en-US"/>
        </w:rPr>
        <w:t>, t</w:t>
      </w:r>
      <w:r w:rsidR="00DA405E">
        <w:rPr>
          <w:lang w:val="en-US"/>
        </w:rPr>
        <w:t>he</w:t>
      </w:r>
      <w:r w:rsidR="0099276A">
        <w:rPr>
          <w:lang w:val="en-US"/>
        </w:rPr>
        <w:t xml:space="preserve"> controlle</w:t>
      </w:r>
      <w:r w:rsidR="00DA405E">
        <w:rPr>
          <w:lang w:val="en-US"/>
        </w:rPr>
        <w:t xml:space="preserve">r </w:t>
      </w:r>
      <w:r w:rsidR="00BB117E">
        <w:rPr>
          <w:lang w:val="en-US"/>
        </w:rPr>
        <w:t xml:space="preserve">still </w:t>
      </w:r>
      <w:r w:rsidR="00DA405E">
        <w:rPr>
          <w:lang w:val="en-US"/>
        </w:rPr>
        <w:t>predicts decreasing GS filling levels</w:t>
      </w:r>
      <w:r w:rsidR="0088398F">
        <w:rPr>
          <w:lang w:val="en-US"/>
        </w:rPr>
        <w:t xml:space="preserve"> (dotted line)</w:t>
      </w:r>
      <w:r w:rsidR="006B6021">
        <w:rPr>
          <w:lang w:val="en-US"/>
        </w:rPr>
        <w:t xml:space="preserve">, </w:t>
      </w:r>
      <w:r w:rsidR="00BB117E">
        <w:rPr>
          <w:lang w:val="en-US"/>
        </w:rPr>
        <w:t xml:space="preserve">but </w:t>
      </w:r>
      <w:r w:rsidR="006B6021">
        <w:rPr>
          <w:lang w:val="en-US"/>
        </w:rPr>
        <w:t>the plant in</w:t>
      </w:r>
      <w:r w:rsidR="004850D9">
        <w:rPr>
          <w:lang w:val="en-US"/>
        </w:rPr>
        <w:t xml:space="preserve"> fact</w:t>
      </w:r>
      <w:r w:rsidR="006B6021">
        <w:rPr>
          <w:lang w:val="en-US"/>
        </w:rPr>
        <w:t xml:space="preserve"> exceed</w:t>
      </w:r>
      <w:r w:rsidR="00BB117E">
        <w:rPr>
          <w:lang w:val="en-US"/>
        </w:rPr>
        <w:t xml:space="preserve">s </w:t>
      </w:r>
      <w:r w:rsidR="006B6021">
        <w:rPr>
          <w:lang w:val="en-US"/>
        </w:rPr>
        <w:t xml:space="preserve">the maximum GS filling </w:t>
      </w:r>
      <w:r w:rsidR="00732A0C">
        <w:rPr>
          <w:lang w:val="en-US"/>
        </w:rPr>
        <w:t xml:space="preserve">level </w:t>
      </w:r>
      <w:r w:rsidR="00C2668F">
        <w:rPr>
          <w:lang w:val="en-US"/>
        </w:rPr>
        <w:t>soon after</w:t>
      </w:r>
      <w:r w:rsidR="006B6021">
        <w:rPr>
          <w:lang w:val="en-US"/>
        </w:rPr>
        <w:t xml:space="preserve">. </w:t>
      </w:r>
    </w:p>
    <w:p w14:paraId="0C993354" w14:textId="7052670C"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the instable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xml:space="preserve">, i.e.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Content>
          <w:r w:rsidR="006A043E">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28686A">
            <w:rPr>
              <w:lang w:val="en-US"/>
            </w:rPr>
            <w:t>(Qin and Badgwell,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instable or even unphysical values. In real-life, such plant behavior should be prevented as it would require to release or flare off excess biogas from the headspace, resulting in opportunity cost and avoidable greenhouse gas emissions.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Content>
          <w:r w:rsidR="006A043E">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I0VDEyOjMwOjAy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28686A">
            <w:rPr>
              <w:lang w:val="en-US"/>
            </w:rPr>
            <w:t>(Qin and Badgwell,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7C9114BF"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 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040DC2EF"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GrS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w:t>
      </w:r>
      <w:r w:rsidR="00CE4AC8">
        <w:rPr>
          <w:rFonts w:eastAsia="Garamond" w:cs="Garamond"/>
          <w:color w:val="000000" w:themeColor="text1"/>
          <w:szCs w:val="24"/>
          <w:lang w:val="en-US"/>
        </w:rPr>
        <w:lastRenderedPageBreak/>
        <w:t xml:space="preserve">decreased by one order of magnitude (Tab. 2), and thus </w:t>
      </w:r>
      <w:r>
        <w:rPr>
          <w:rFonts w:eastAsia="Garamond" w:cs="Garamond"/>
          <w:color w:val="000000" w:themeColor="text1"/>
          <w:szCs w:val="24"/>
          <w:lang w:val="en-US"/>
        </w:rPr>
        <w:t>the relative importance of maintaining a stable GS filling level</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a relative increase of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AC5FD3">
        <w:t>(</w:t>
      </w:r>
      <w:r w:rsidR="00AC5FD3">
        <w:rPr>
          <w:noProof/>
        </w:rPr>
        <w:t>2</w:t>
      </w:r>
      <w:r w:rsidR="00AC5FD3">
        <w:t>.</w:t>
      </w:r>
      <w:r w:rsidR="00AC5FD3">
        <w:rPr>
          <w:noProof/>
        </w:rPr>
        <w:t>18</w:t>
      </w:r>
      <w:r w:rsidR="00AC5FD3">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y-axes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AC5FD3">
        <w:t>(</w:t>
      </w:r>
      <w:r w:rsidR="00AC5FD3">
        <w:rPr>
          <w:noProof/>
        </w:rPr>
        <w:t>2</w:t>
      </w:r>
      <w:r w:rsidR="00AC5FD3">
        <w:t>.</w:t>
      </w:r>
      <w:r w:rsidR="00AC5FD3">
        <w:rPr>
          <w:noProof/>
        </w:rPr>
        <w:t>18</w:t>
      </w:r>
      <w:r w:rsidR="00AC5FD3">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 chooses GrS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1B750DB4"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 xml:space="preserve">MPC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 xml:space="preserve">the same scenario as discussed here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 xml:space="preserve">(plots not shown).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269</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549</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3EEFD612" w14:textId="34AD6E07" w:rsidR="00B02161" w:rsidRDefault="6A0623E8" w:rsidP="00864BFE">
      <w:pPr>
        <w:pStyle w:val="berschrift2"/>
        <w:rPr>
          <w:lang w:val="en-US"/>
        </w:rPr>
      </w:pPr>
      <w:bookmarkStart w:id="36" w:name="_xcnexyaz5dj2"/>
      <w:bookmarkEnd w:id="36"/>
      <w:r w:rsidRPr="6A0623E8">
        <w:rPr>
          <w:lang w:val="en-US"/>
        </w:rPr>
        <w:t>3.</w:t>
      </w:r>
      <w:r w:rsidR="009E324F">
        <w:rPr>
          <w:lang w:val="en-US"/>
        </w:rPr>
        <w:t>5</w:t>
      </w:r>
      <w:r w:rsidRPr="6A0623E8">
        <w:rPr>
          <w:lang w:val="en-US"/>
        </w:rPr>
        <w:t xml:space="preserve"> Limitations</w:t>
      </w:r>
      <w:r w:rsidR="000B35C0">
        <w:rPr>
          <w:lang w:val="en-US"/>
        </w:rPr>
        <w:t xml:space="preserve"> and outlook</w:t>
      </w:r>
    </w:p>
    <w:p w14:paraId="1785B0CF" w14:textId="5E6BC9E7" w:rsidR="00776080" w:rsidRDefault="00B84CAD" w:rsidP="00670698">
      <w:pPr>
        <w:rPr>
          <w:lang w:val="en-US"/>
        </w:rPr>
      </w:pPr>
      <w:r>
        <w:rPr>
          <w:lang w:val="en-US"/>
        </w:rPr>
        <w:t>Th</w:t>
      </w:r>
      <w:r w:rsidR="003A517B">
        <w:rPr>
          <w:lang w:val="en-US"/>
        </w:rPr>
        <w:t xml:space="preserve">e </w:t>
      </w:r>
      <w:r w:rsidR="00C64C62">
        <w:rPr>
          <w:lang w:val="en-US"/>
        </w:rPr>
        <w:t xml:space="preserve">present </w:t>
      </w:r>
      <w:r w:rsidR="003A517B">
        <w:rPr>
          <w:lang w:val="en-US"/>
        </w:rPr>
        <w:t xml:space="preserve">results are based on </w:t>
      </w:r>
      <w:r>
        <w:rPr>
          <w:lang w:val="en-US"/>
        </w:rPr>
        <w:t>simulat</w:t>
      </w:r>
      <w:r w:rsidR="003A517B">
        <w:rPr>
          <w:lang w:val="en-US"/>
        </w:rPr>
        <w:t>ions</w:t>
      </w:r>
      <w:r w:rsidR="00C64C62">
        <w:rPr>
          <w:lang w:val="en-US"/>
        </w:rPr>
        <w:t xml:space="preserve"> that</w:t>
      </w:r>
      <w:r w:rsidR="00D60B74">
        <w:rPr>
          <w:lang w:val="en-US"/>
        </w:rPr>
        <w:t xml:space="preserve"> assumed s</w:t>
      </w:r>
      <w:r w:rsidR="00071E91">
        <w:rPr>
          <w:lang w:val="en-US"/>
        </w:rPr>
        <w:t>tate feedback</w:t>
      </w:r>
      <w:r w:rsidR="00D60B74">
        <w:rPr>
          <w:lang w:val="en-US"/>
        </w:rPr>
        <w:t xml:space="preserve">, i.e. </w:t>
      </w:r>
      <w:r w:rsidR="00965664">
        <w:rPr>
          <w:lang w:val="en-US"/>
        </w:rPr>
        <w:t xml:space="preserve">ideal </w:t>
      </w:r>
      <w:r w:rsidR="00D60B74">
        <w:rPr>
          <w:lang w:val="en-US"/>
        </w:rPr>
        <w:t xml:space="preserve">knowledge of the </w:t>
      </w:r>
      <w:r w:rsidR="006D3E7B">
        <w:rPr>
          <w:lang w:val="en-US"/>
        </w:rPr>
        <w:t xml:space="preserve">plant’s dynamic state. </w:t>
      </w:r>
      <w:r w:rsidR="00DB5D42">
        <w:rPr>
          <w:lang w:val="en-US"/>
        </w:rPr>
        <w:t xml:space="preserve">Moreover, </w:t>
      </w:r>
      <w:r w:rsidR="006B5C01">
        <w:rPr>
          <w:lang w:val="en-US"/>
        </w:rPr>
        <w:t xml:space="preserve">considered uncertainties were limited to </w:t>
      </w:r>
      <w:r w:rsidR="005E6111">
        <w:rPr>
          <w:lang w:val="en-US"/>
        </w:rPr>
        <w:t>influent macronutrients within known bounds</w:t>
      </w:r>
      <w:r w:rsidR="00990741">
        <w:rPr>
          <w:lang w:val="en-US"/>
        </w:rPr>
        <w:t xml:space="preserve">. </w:t>
      </w:r>
      <w:r w:rsidR="00F30D9D">
        <w:rPr>
          <w:lang w:val="en-US"/>
        </w:rPr>
        <w:t xml:space="preserve">Further, </w:t>
      </w:r>
      <w:r w:rsidR="00071E91">
        <w:rPr>
          <w:lang w:val="en-US"/>
        </w:rPr>
        <w:t>disturbance</w:t>
      </w:r>
      <w:r w:rsidR="003C6971">
        <w:rPr>
          <w:lang w:val="en-US"/>
        </w:rPr>
        <w:t xml:space="preserve"> feed</w:t>
      </w:r>
      <w:r w:rsidR="00F30D9D">
        <w:rPr>
          <w:lang w:val="en-US"/>
        </w:rPr>
        <w:t>ings were considered predictable</w:t>
      </w:r>
      <w:r w:rsidR="003C6971">
        <w:rPr>
          <w:lang w:val="en-US"/>
        </w:rPr>
        <w:t xml:space="preserve"> </w:t>
      </w:r>
      <w:r w:rsidR="00F30D9D">
        <w:rPr>
          <w:lang w:val="en-US"/>
        </w:rPr>
        <w:t xml:space="preserve">and </w:t>
      </w:r>
      <w:r w:rsidR="003C6971">
        <w:rPr>
          <w:lang w:val="en-US"/>
        </w:rPr>
        <w:t>of known uncertainty</w:t>
      </w:r>
      <w:r w:rsidR="00F30D9D">
        <w:rPr>
          <w:lang w:val="en-US"/>
        </w:rPr>
        <w:t xml:space="preserve">. </w:t>
      </w:r>
      <w:r w:rsidR="002C0C52">
        <w:rPr>
          <w:lang w:val="en-US"/>
        </w:rPr>
        <w:t>O</w:t>
      </w:r>
      <w:r w:rsidR="001F1C88">
        <w:rPr>
          <w:lang w:val="en-US"/>
        </w:rPr>
        <w:t xml:space="preserve">nly agricultural substrates were </w:t>
      </w:r>
      <w:r w:rsidR="007E1FBB">
        <w:rPr>
          <w:lang w:val="en-US"/>
        </w:rPr>
        <w:t xml:space="preserve">considered, </w:t>
      </w:r>
      <w:r w:rsidR="00C64C62">
        <w:rPr>
          <w:lang w:val="en-US"/>
        </w:rPr>
        <w:t xml:space="preserve">for </w:t>
      </w:r>
      <w:r w:rsidR="007E1FBB">
        <w:rPr>
          <w:lang w:val="en-US"/>
        </w:rPr>
        <w:t xml:space="preserve">which </w:t>
      </w:r>
      <w:r w:rsidR="0054630B">
        <w:rPr>
          <w:lang w:val="en-US"/>
        </w:rPr>
        <w:t xml:space="preserve">PR </w:t>
      </w:r>
      <w:r w:rsidR="007E1FBB">
        <w:rPr>
          <w:lang w:val="en-US"/>
        </w:rPr>
        <w:t xml:space="preserve">and </w:t>
      </w:r>
      <w:r w:rsidR="0054630B">
        <w:rPr>
          <w:lang w:val="en-US"/>
        </w:rPr>
        <w:t xml:space="preserve">LI </w:t>
      </w:r>
      <w:r w:rsidR="007E1FBB">
        <w:rPr>
          <w:lang w:val="en-US"/>
        </w:rPr>
        <w:t xml:space="preserve">were </w:t>
      </w:r>
      <w:r w:rsidR="00C64C62">
        <w:rPr>
          <w:lang w:val="en-US"/>
        </w:rPr>
        <w:t xml:space="preserve">considered </w:t>
      </w:r>
      <w:r w:rsidR="007E1FBB">
        <w:rPr>
          <w:lang w:val="en-US"/>
        </w:rPr>
        <w:t xml:space="preserve">fully </w:t>
      </w:r>
      <w:r w:rsidR="0045620C">
        <w:rPr>
          <w:lang w:val="en-US"/>
        </w:rPr>
        <w:t>degradable</w:t>
      </w:r>
      <w:r w:rsidR="007E1FBB">
        <w:rPr>
          <w:lang w:val="en-US"/>
        </w:rPr>
        <w:t xml:space="preserve">. </w:t>
      </w:r>
      <w:r w:rsidR="002C0C52">
        <w:rPr>
          <w:lang w:val="en-US"/>
        </w:rPr>
        <w:t xml:space="preserve">Lastly, </w:t>
      </w:r>
      <w:r w:rsidR="00E633D9">
        <w:rPr>
          <w:lang w:val="en-US"/>
        </w:rPr>
        <w:t>independent</w:t>
      </w:r>
      <w:r w:rsidR="00E633D9" w:rsidRPr="77A2C42C">
        <w:rPr>
          <w:lang w:val="en-US"/>
        </w:rPr>
        <w:t xml:space="preserve"> </w:t>
      </w:r>
      <w:r w:rsidR="001B3587">
        <w:rPr>
          <w:lang w:val="en-US"/>
        </w:rPr>
        <w:t xml:space="preserve">feeding </w:t>
      </w:r>
      <w:r w:rsidR="00E633D9" w:rsidRPr="77A2C42C">
        <w:rPr>
          <w:lang w:val="en-US"/>
        </w:rPr>
        <w:t xml:space="preserve">of </w:t>
      </w:r>
      <w:r w:rsidR="00CD014F">
        <w:rPr>
          <w:lang w:val="en-US"/>
        </w:rPr>
        <w:t xml:space="preserve">five </w:t>
      </w:r>
      <w:r w:rsidR="001B3587">
        <w:rPr>
          <w:lang w:val="en-US"/>
        </w:rPr>
        <w:t xml:space="preserve">substrates was assumed, which </w:t>
      </w:r>
      <w:r w:rsidR="007C5769">
        <w:rPr>
          <w:lang w:val="en-US"/>
        </w:rPr>
        <w:t>is uncommon</w:t>
      </w:r>
      <w:r w:rsidR="00965664">
        <w:rPr>
          <w:lang w:val="en-US"/>
        </w:rPr>
        <w:t xml:space="preserve"> in full scale</w:t>
      </w:r>
      <w:r w:rsidR="007C5769">
        <w:rPr>
          <w:lang w:val="en-US"/>
        </w:rPr>
        <w:t xml:space="preserve"> </w:t>
      </w:r>
      <w:sdt>
        <w:sdtPr>
          <w:rPr>
            <w:lang w:val="en-US"/>
          </w:rPr>
          <w:alias w:val="To edit, see citavi.com/edit"/>
          <w:tag w:val="CitaviPlaceholder#aab03c08-94de-48ef-a2da-aa7ac9e610f6"/>
          <w:id w:val="799740561"/>
          <w:placeholder>
            <w:docPart w:val="DefaultPlaceholder_-1854013440"/>
          </w:placeholder>
        </w:sdtPr>
        <w:sdtContent>
          <w:r w:rsidR="00594FE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sidR="00594FEF">
            <w:rPr>
              <w:lang w:val="en-US"/>
            </w:rPr>
            <w:fldChar w:fldCharType="separate"/>
          </w:r>
          <w:r w:rsidR="0028686A">
            <w:rPr>
              <w:lang w:val="en-US"/>
            </w:rPr>
            <w:t>(Fachagentur Nachwachsende Rohstoffe e. V., 2021)</w:t>
          </w:r>
          <w:r w:rsidR="00594FEF">
            <w:rPr>
              <w:lang w:val="en-US"/>
            </w:rPr>
            <w:fldChar w:fldCharType="end"/>
          </w:r>
        </w:sdtContent>
      </w:sdt>
      <w:r w:rsidR="007C5769">
        <w:rPr>
          <w:lang w:val="en-US"/>
        </w:rPr>
        <w:t xml:space="preserve">, </w:t>
      </w:r>
      <w:r w:rsidR="00C64C62">
        <w:rPr>
          <w:lang w:val="en-US"/>
        </w:rPr>
        <w:t xml:space="preserve">albeit </w:t>
      </w:r>
      <w:r w:rsidR="007C5769">
        <w:rPr>
          <w:lang w:val="en-US"/>
        </w:rPr>
        <w:t>technically not impossible.</w:t>
      </w:r>
      <w:r w:rsidR="77A2C42C" w:rsidRPr="77A2C42C">
        <w:rPr>
          <w:lang w:val="en-US"/>
        </w:rPr>
        <w:t xml:space="preserve"> </w:t>
      </w:r>
      <w:r w:rsidR="008E2756">
        <w:rPr>
          <w:lang w:val="en-US"/>
        </w:rPr>
        <w:t>F</w:t>
      </w:r>
      <w:r w:rsidR="77A2C42C" w:rsidRPr="77A2C42C">
        <w:rPr>
          <w:lang w:val="en-US"/>
        </w:rPr>
        <w:t>uture research</w:t>
      </w:r>
      <w:r w:rsidR="008E2756">
        <w:rPr>
          <w:lang w:val="en-US"/>
        </w:rPr>
        <w:t xml:space="preserve"> should </w:t>
      </w:r>
      <w:r w:rsidR="00C64C62">
        <w:rPr>
          <w:lang w:val="en-US"/>
        </w:rPr>
        <w:t xml:space="preserve">thus </w:t>
      </w:r>
      <w:r w:rsidR="00D35384">
        <w:rPr>
          <w:lang w:val="en-US"/>
        </w:rPr>
        <w:t xml:space="preserve">address a state </w:t>
      </w:r>
      <w:r w:rsidR="008E2756" w:rsidRPr="77A2C42C">
        <w:rPr>
          <w:lang w:val="en-US"/>
        </w:rPr>
        <w:t>observer</w:t>
      </w:r>
      <w:r w:rsidR="00D35384">
        <w:rPr>
          <w:lang w:val="en-US"/>
        </w:rPr>
        <w:t xml:space="preserve"> </w:t>
      </w:r>
      <w:r w:rsidR="00C332B0">
        <w:rPr>
          <w:lang w:val="en-US"/>
        </w:rPr>
        <w:t xml:space="preserve">to </w:t>
      </w:r>
      <w:r w:rsidR="00285FB7">
        <w:rPr>
          <w:lang w:val="en-US"/>
        </w:rPr>
        <w:t xml:space="preserve">estimate </w:t>
      </w:r>
      <w:r w:rsidR="00C332B0">
        <w:rPr>
          <w:lang w:val="en-US"/>
        </w:rPr>
        <w:t>the process state from available measurements</w:t>
      </w:r>
      <w:r w:rsidR="00115E14">
        <w:rPr>
          <w:lang w:val="en-US"/>
        </w:rPr>
        <w:t xml:space="preserve">, </w:t>
      </w:r>
      <w:r w:rsidR="00D3674A">
        <w:rPr>
          <w:lang w:val="en-US"/>
        </w:rPr>
        <w:t xml:space="preserve">experimental validation </w:t>
      </w:r>
      <w:r w:rsidR="00B560E1">
        <w:rPr>
          <w:lang w:val="en-US"/>
        </w:rPr>
        <w:t xml:space="preserve">including </w:t>
      </w:r>
      <w:r w:rsidR="00E90A11">
        <w:rPr>
          <w:lang w:val="en-US"/>
        </w:rPr>
        <w:t xml:space="preserve">non-agricultural </w:t>
      </w:r>
      <w:r w:rsidR="004C2FC4">
        <w:rPr>
          <w:lang w:val="en-US"/>
        </w:rPr>
        <w:t xml:space="preserve">substrates </w:t>
      </w:r>
      <w:r w:rsidR="00CD0D70">
        <w:rPr>
          <w:lang w:val="en-US"/>
        </w:rPr>
        <w:t xml:space="preserve">(e.g., </w:t>
      </w:r>
      <w:r w:rsidR="004C2FC4">
        <w:rPr>
          <w:lang w:val="en-US"/>
        </w:rPr>
        <w:t>organic waste</w:t>
      </w:r>
      <w:r w:rsidR="0025752D">
        <w:rPr>
          <w:lang w:val="en-US"/>
        </w:rPr>
        <w:t>s</w:t>
      </w:r>
      <w:r w:rsidR="00CD0D70">
        <w:rPr>
          <w:lang w:val="en-US"/>
        </w:rPr>
        <w:t>)</w:t>
      </w:r>
      <w:r w:rsidR="00115E14">
        <w:rPr>
          <w:lang w:val="en-US"/>
        </w:rPr>
        <w:t xml:space="preserve">, and </w:t>
      </w:r>
      <w:r w:rsidR="00115E14" w:rsidRPr="29F2F358">
        <w:rPr>
          <w:lang w:val="en-US"/>
        </w:rPr>
        <w:t xml:space="preserve">analysis of </w:t>
      </w:r>
      <w:r w:rsidR="009F5F0E">
        <w:rPr>
          <w:lang w:val="en-US"/>
        </w:rPr>
        <w:t xml:space="preserve">expected </w:t>
      </w:r>
      <w:r w:rsidR="00776080">
        <w:rPr>
          <w:lang w:val="en-US"/>
        </w:rPr>
        <w:t xml:space="preserve">surplus revenues through </w:t>
      </w:r>
      <w:r w:rsidR="00C64C62">
        <w:rPr>
          <w:lang w:val="en-US"/>
        </w:rPr>
        <w:t>flexible</w:t>
      </w:r>
      <w:r w:rsidR="00776080">
        <w:rPr>
          <w:lang w:val="en-US"/>
        </w:rPr>
        <w:t xml:space="preserve"> feeding</w:t>
      </w:r>
      <w:bookmarkStart w:id="37" w:name="_6gm6o7kdfala" w:colFirst="0" w:colLast="0"/>
      <w:bookmarkEnd w:id="37"/>
      <w:r w:rsidR="00776080">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0CC9C7F6"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lastRenderedPageBreak/>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r w:rsidRPr="6293A840">
        <w:rPr>
          <w:lang w:val="en-US"/>
        </w:rPr>
        <w:t>CRediT authorship contribution statement</w:t>
      </w:r>
    </w:p>
    <w:p w14:paraId="59103D36" w14:textId="42E08F5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Knorn: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Streif: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lang w:val="en-US"/>
        </w:rPr>
        <w:tag w:val="CitaviBibliography"/>
        <w:id w:val="1000460054"/>
        <w:placeholder>
          <w:docPart w:val="181B7BB5C0A50E42B12647B8482D68E6"/>
        </w:placeholder>
      </w:sdtPr>
      <w:sdtEndPr>
        <w:rPr>
          <w:sz w:val="24"/>
          <w:szCs w:val="22"/>
        </w:rPr>
      </w:sdtEndPr>
      <w:sdtContent>
        <w:p w14:paraId="649CE7FA" w14:textId="77777777" w:rsidR="00186C14" w:rsidRDefault="00026F10" w:rsidP="00186C14">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186C14">
            <w:rPr>
              <w:lang w:val="en-US"/>
            </w:rPr>
            <w:t>References</w:t>
          </w:r>
        </w:p>
        <w:p w14:paraId="77B15F62" w14:textId="77777777" w:rsidR="00186C14" w:rsidRDefault="00186C14" w:rsidP="00186C14">
          <w:pPr>
            <w:pStyle w:val="CitaviBibliographyEntry"/>
            <w:rPr>
              <w:lang w:val="en-US"/>
            </w:rPr>
          </w:pPr>
          <w:bookmarkStart w:id="38" w:name="_CTVL001d599b102b75942ca8a0deb086b2e9395"/>
          <w:r>
            <w:rPr>
              <w:lang w:val="en-US"/>
            </w:rPr>
            <w:t>Ahmed, S.; Einfalt, D.; Kazda, M. (2016): Co-Digestion of Sugar Beet Silage Increases Biogas Yield from Fibrous Substrates.</w:t>
          </w:r>
          <w:bookmarkEnd w:id="38"/>
          <w:r>
            <w:rPr>
              <w:lang w:val="en-US"/>
            </w:rPr>
            <w:t xml:space="preserve"> </w:t>
          </w:r>
          <w:r w:rsidRPr="00186C14">
            <w:rPr>
              <w:i/>
              <w:lang w:val="en-US"/>
            </w:rPr>
            <w:t xml:space="preserve">BioMed research international </w:t>
          </w:r>
          <w:r w:rsidRPr="00186C14">
            <w:rPr>
              <w:lang w:val="en-US"/>
            </w:rPr>
            <w:t>2016, 2147513.</w:t>
          </w:r>
        </w:p>
        <w:p w14:paraId="57E31B50" w14:textId="77777777" w:rsidR="00186C14" w:rsidRDefault="00186C14" w:rsidP="00186C14">
          <w:pPr>
            <w:pStyle w:val="CitaviBibliographyEntry"/>
            <w:rPr>
              <w:lang w:val="en-US"/>
            </w:rPr>
          </w:pPr>
          <w:bookmarkStart w:id="39" w:name="_CTVL0016bd1d4aea060468891b9514b055eff15"/>
          <w:r>
            <w:rPr>
              <w:lang w:val="en-US"/>
            </w:rPr>
            <w:t>Ahmed, W.; Rodríguez, J. (2020): A model predictive optimal control system for the practical automatic start-up of anaerobic digesters.</w:t>
          </w:r>
          <w:bookmarkEnd w:id="39"/>
          <w:r>
            <w:rPr>
              <w:lang w:val="en-US"/>
            </w:rPr>
            <w:t xml:space="preserve"> </w:t>
          </w:r>
          <w:r w:rsidRPr="00186C14">
            <w:rPr>
              <w:i/>
              <w:lang w:val="en-US"/>
            </w:rPr>
            <w:t xml:space="preserve">Water Research </w:t>
          </w:r>
          <w:r w:rsidRPr="00186C14">
            <w:rPr>
              <w:lang w:val="en-US"/>
            </w:rPr>
            <w:t>174, 115599.</w:t>
          </w:r>
        </w:p>
        <w:p w14:paraId="72D05C10" w14:textId="77777777" w:rsidR="00186C14" w:rsidRDefault="00186C14" w:rsidP="00186C14">
          <w:pPr>
            <w:pStyle w:val="CitaviBibliographyEntry"/>
            <w:rPr>
              <w:lang w:val="en-US"/>
            </w:rPr>
          </w:pPr>
          <w:bookmarkStart w:id="40" w:name="_CTVL0012be9b1399c9b4afcba313c9d8c854c25"/>
          <w:r>
            <w:rPr>
              <w:lang w:val="en-US"/>
            </w:rPr>
            <w:t>Alcaraz-González, V.; Fregoso-Sánchez, F. A.; González-Alvarez, V.; Steyer, J.-P. (2021): Multivariable Robust Regulation of Alkalinities in Continuous Anaerobic Digestion Processes.</w:t>
          </w:r>
          <w:bookmarkEnd w:id="40"/>
          <w:r>
            <w:rPr>
              <w:lang w:val="en-US"/>
            </w:rPr>
            <w:t xml:space="preserve"> </w:t>
          </w:r>
          <w:r w:rsidRPr="00186C14">
            <w:rPr>
              <w:i/>
              <w:lang w:val="en-US"/>
            </w:rPr>
            <w:t xml:space="preserve">Processes </w:t>
          </w:r>
          <w:r w:rsidRPr="00186C14">
            <w:rPr>
              <w:lang w:val="en-US"/>
            </w:rPr>
            <w:t>9 (7), 1153.</w:t>
          </w:r>
        </w:p>
        <w:p w14:paraId="1FCB3E80" w14:textId="77777777" w:rsidR="00186C14" w:rsidRDefault="00186C14" w:rsidP="00186C14">
          <w:pPr>
            <w:pStyle w:val="CitaviBibliographyEntry"/>
            <w:rPr>
              <w:lang w:val="en-US"/>
            </w:rPr>
          </w:pPr>
          <w:bookmarkStart w:id="41" w:name="_CTVL001d3b480f1dea94134bfd53e992211490b"/>
          <w:r>
            <w:rPr>
              <w:lang w:val="en-US"/>
            </w:rPr>
            <w:lastRenderedPageBreak/>
            <w:t>Batstone, D. J.; Keller, J.; Angelidaki, I.; Kalyuzhnyi, S. V.; Pavlostathis, S. G.; Rozzi, A. et al. (2002): The IWA Anaerobic Digestion Model No 1 (ADM1).</w:t>
          </w:r>
          <w:bookmarkEnd w:id="41"/>
          <w:r>
            <w:rPr>
              <w:lang w:val="en-US"/>
            </w:rPr>
            <w:t xml:space="preserve"> </w:t>
          </w:r>
          <w:r w:rsidRPr="00186C14">
            <w:rPr>
              <w:i/>
              <w:lang w:val="en-US"/>
            </w:rPr>
            <w:t xml:space="preserve">Water Science and Technology </w:t>
          </w:r>
          <w:r w:rsidRPr="00186C14">
            <w:rPr>
              <w:lang w:val="en-US"/>
            </w:rPr>
            <w:t>45 (10), 65–73.</w:t>
          </w:r>
        </w:p>
        <w:p w14:paraId="5595639C" w14:textId="77777777" w:rsidR="00186C14" w:rsidRDefault="00186C14" w:rsidP="00186C14">
          <w:pPr>
            <w:pStyle w:val="CitaviBibliographyEntry"/>
            <w:rPr>
              <w:lang w:val="en-US"/>
            </w:rPr>
          </w:pPr>
          <w:bookmarkStart w:id="42" w:name="_CTVL001cd89f87a82494c46bff9942b710f6027"/>
          <w:r>
            <w:rPr>
              <w:lang w:val="en-US"/>
            </w:rPr>
            <w:t>Bernard, O.; Hadj-Sadok, Z.; Dochain, D.; Genovesi, A.; Steyer, J. P. (2001): Dynamical model development and parameter identification for an anaerobic wastewater treatment process.</w:t>
          </w:r>
          <w:bookmarkEnd w:id="42"/>
          <w:r>
            <w:rPr>
              <w:lang w:val="en-US"/>
            </w:rPr>
            <w:t xml:space="preserve"> </w:t>
          </w:r>
          <w:r w:rsidRPr="00186C14">
            <w:rPr>
              <w:i/>
              <w:lang w:val="en-US"/>
            </w:rPr>
            <w:t xml:space="preserve">Biotechnology and Bioengineering </w:t>
          </w:r>
          <w:r w:rsidRPr="00186C14">
            <w:rPr>
              <w:lang w:val="en-US"/>
            </w:rPr>
            <w:t>75 (4), 424–438.</w:t>
          </w:r>
        </w:p>
        <w:p w14:paraId="3CF8524A" w14:textId="77777777" w:rsidR="00186C14" w:rsidRDefault="00186C14" w:rsidP="00186C14">
          <w:pPr>
            <w:pStyle w:val="CitaviBibliographyEntry"/>
            <w:rPr>
              <w:lang w:val="en-US"/>
            </w:rPr>
          </w:pPr>
          <w:bookmarkStart w:id="43" w:name="_CTVL0017cf08b89c4ed4dafbbf7bd199ca7af9d"/>
          <w:r>
            <w:rPr>
              <w:lang w:val="en-US"/>
            </w:rPr>
            <w:t>Biegler, L. T. (2010): Nonlinear programming. Concepts, algorithms, and applications to chemical processes. Philadelphia, Pa.: SIAM (MOS-SIAM series on optimization, 10). Available online at http://www.loc.gov/catdir/enhancements/fy1101/2010013645-b.html.</w:t>
          </w:r>
        </w:p>
        <w:p w14:paraId="304622C4" w14:textId="77777777" w:rsidR="00186C14" w:rsidRDefault="00186C14" w:rsidP="00186C14">
          <w:pPr>
            <w:pStyle w:val="CitaviBibliographyEntry"/>
            <w:rPr>
              <w:lang w:val="en-US"/>
            </w:rPr>
          </w:pPr>
          <w:bookmarkStart w:id="44" w:name="_CTVL001f946c55861c14065a6faac3de0573d70"/>
          <w:bookmarkEnd w:id="43"/>
          <w:r>
            <w:rPr>
              <w:lang w:val="en-US"/>
            </w:rPr>
            <w:t>Bonk, F.; Popp, D.; Weinrich, S.; Sträuber, H.; Kleinsteuber, S.; Harms, H.; Centler, F. (2018): Intermittent fasting for microbes: how discontinuous feeding increases functional stability in anaerobic digestion.</w:t>
          </w:r>
          <w:bookmarkEnd w:id="44"/>
          <w:r>
            <w:rPr>
              <w:lang w:val="en-US"/>
            </w:rPr>
            <w:t xml:space="preserve"> </w:t>
          </w:r>
          <w:r w:rsidRPr="00186C14">
            <w:rPr>
              <w:i/>
              <w:lang w:val="en-US"/>
            </w:rPr>
            <w:t xml:space="preserve">Biotechnology for biofuels </w:t>
          </w:r>
          <w:r w:rsidRPr="00186C14">
            <w:rPr>
              <w:lang w:val="en-US"/>
            </w:rPr>
            <w:t>11, 274.</w:t>
          </w:r>
        </w:p>
        <w:p w14:paraId="170FE01C" w14:textId="77777777" w:rsidR="00186C14" w:rsidRPr="00186C14" w:rsidRDefault="00186C14" w:rsidP="00186C14">
          <w:pPr>
            <w:pStyle w:val="CitaviBibliographyEntry"/>
            <w:rPr>
              <w:lang w:val="de-DE"/>
            </w:rPr>
          </w:pPr>
          <w:bookmarkStart w:id="45" w:name="_CTVL001abb9dfefffdb424ba289fe6241f04073"/>
          <w:r>
            <w:rPr>
              <w:lang w:val="en-US"/>
            </w:rPr>
            <w:t>Dandikas, V.; Heuwinkel, H.; Lichti, F.; Eckl, T.; Drewes, J. E.; Koch, K. (2018): Correlation between hydrolysis rate constant and chemical composition of energy crops.</w:t>
          </w:r>
          <w:bookmarkEnd w:id="45"/>
          <w:r>
            <w:rPr>
              <w:lang w:val="en-US"/>
            </w:rPr>
            <w:t xml:space="preserve"> </w:t>
          </w:r>
          <w:r w:rsidRPr="00186C14">
            <w:rPr>
              <w:i/>
              <w:lang w:val="de-DE"/>
            </w:rPr>
            <w:t xml:space="preserve">Renewable Energy </w:t>
          </w:r>
          <w:r w:rsidRPr="00186C14">
            <w:rPr>
              <w:lang w:val="de-DE"/>
            </w:rPr>
            <w:t>118, 34–42.</w:t>
          </w:r>
        </w:p>
        <w:p w14:paraId="764C161E" w14:textId="77777777" w:rsidR="00186C14" w:rsidRDefault="00186C14" w:rsidP="00186C14">
          <w:pPr>
            <w:pStyle w:val="CitaviBibliographyEntry"/>
            <w:rPr>
              <w:lang w:val="en-US"/>
            </w:rPr>
          </w:pPr>
          <w:bookmarkStart w:id="46" w:name="_CTVL0016a321e2a7ea74dae80122740f454d057"/>
          <w:r w:rsidRPr="00186C14">
            <w:rPr>
              <w:lang w:val="de-DE"/>
            </w:rPr>
            <w:t>Daniel</w:t>
          </w:r>
          <w:r w:rsidRPr="00186C14">
            <w:rPr>
              <w:rFonts w:ascii="Times New Roman" w:hAnsi="Times New Roman" w:cs="Times New Roman"/>
              <w:lang w:val="de-DE"/>
            </w:rPr>
            <w:t>‐</w:t>
          </w:r>
          <w:r w:rsidRPr="00186C14">
            <w:rPr>
              <w:lang w:val="de-DE"/>
            </w:rPr>
            <w:t>Gromke, J.; Rensberg, N.; Denysenko, V.; Stinner, W.; Schmalfu</w:t>
          </w:r>
          <w:r w:rsidRPr="00186C14">
            <w:rPr>
              <w:rFonts w:cs="Garamond"/>
              <w:lang w:val="de-DE"/>
            </w:rPr>
            <w:t>ß</w:t>
          </w:r>
          <w:r w:rsidRPr="00186C14">
            <w:rPr>
              <w:lang w:val="de-DE"/>
            </w:rPr>
            <w:t xml:space="preserve">, T.; Scheftelowitz, M. et al. </w:t>
          </w:r>
          <w:r>
            <w:rPr>
              <w:lang w:val="en-US"/>
            </w:rPr>
            <w:t>(2018): Current Developments in Production and Utilization of Biogas and Biomethane in Germany.</w:t>
          </w:r>
          <w:bookmarkEnd w:id="46"/>
          <w:r>
            <w:rPr>
              <w:lang w:val="en-US"/>
            </w:rPr>
            <w:t xml:space="preserve"> </w:t>
          </w:r>
          <w:r w:rsidRPr="00186C14">
            <w:rPr>
              <w:i/>
              <w:lang w:val="en-US"/>
            </w:rPr>
            <w:t xml:space="preserve">Chemie Ingenieur Technik </w:t>
          </w:r>
          <w:r w:rsidRPr="00186C14">
            <w:rPr>
              <w:lang w:val="en-US"/>
            </w:rPr>
            <w:t>90 (1-2), 17–35.</w:t>
          </w:r>
        </w:p>
        <w:p w14:paraId="0DF27225" w14:textId="77777777" w:rsidR="00186C14" w:rsidRDefault="00186C14" w:rsidP="00186C14">
          <w:pPr>
            <w:pStyle w:val="CitaviBibliographyEntry"/>
            <w:rPr>
              <w:lang w:val="en-US"/>
            </w:rPr>
          </w:pPr>
          <w:bookmarkStart w:id="47" w:name="_CTVL0012b2e3149523a4957bf15cdab053b8326"/>
          <w:r>
            <w:rPr>
              <w:lang w:val="en-US"/>
            </w:rPr>
            <w:t>Delory, F.; Neubauer, P.; Weinrich, S. (2025): Uncertainty Analysis of a Simplified ADM1 Applied to Dynamic Agricultural Experimental Data.</w:t>
          </w:r>
          <w:bookmarkEnd w:id="47"/>
          <w:r>
            <w:rPr>
              <w:lang w:val="en-US"/>
            </w:rPr>
            <w:t xml:space="preserve"> </w:t>
          </w:r>
          <w:r w:rsidRPr="00186C14">
            <w:rPr>
              <w:i/>
              <w:lang w:val="en-US"/>
            </w:rPr>
            <w:t xml:space="preserve">Water Science &amp; Technology </w:t>
          </w:r>
          <w:r w:rsidRPr="00186C14">
            <w:rPr>
              <w:lang w:val="en-US"/>
            </w:rPr>
            <w:t>(Special Issue, "Anaerobic Digestion: Towards a More Sustainable Future" (in press)).</w:t>
          </w:r>
        </w:p>
        <w:p w14:paraId="71E9150F" w14:textId="77777777" w:rsidR="00186C14" w:rsidRPr="00186C14" w:rsidRDefault="00186C14" w:rsidP="00186C14">
          <w:pPr>
            <w:pStyle w:val="CitaviBibliographyEntry"/>
            <w:rPr>
              <w:lang w:val="de-DE"/>
            </w:rPr>
          </w:pPr>
          <w:bookmarkStart w:id="48" w:name="_CTVL0011527233a22f74eba9d3072e8cd87597e"/>
          <w:r>
            <w:rPr>
              <w:lang w:val="en-US"/>
            </w:rPr>
            <w:t>Dittmer, C.; Ohnmacht, B.; Krümpel, J.; Lemmer, A. (2022): Model Predictive Control.</w:t>
          </w:r>
          <w:bookmarkEnd w:id="48"/>
          <w:r>
            <w:rPr>
              <w:lang w:val="en-US"/>
            </w:rPr>
            <w:t xml:space="preserve"> </w:t>
          </w:r>
          <w:r w:rsidRPr="00186C14">
            <w:rPr>
              <w:i/>
              <w:lang w:val="de-DE"/>
            </w:rPr>
            <w:t xml:space="preserve">Microorganisms </w:t>
          </w:r>
          <w:r w:rsidRPr="00186C14">
            <w:rPr>
              <w:lang w:val="de-DE"/>
            </w:rPr>
            <w:t>10 (4).</w:t>
          </w:r>
        </w:p>
        <w:p w14:paraId="26C2A1DD" w14:textId="77777777" w:rsidR="00186C14" w:rsidRPr="00186C14" w:rsidRDefault="00186C14" w:rsidP="00186C14">
          <w:pPr>
            <w:pStyle w:val="CitaviBibliographyEntry"/>
            <w:rPr>
              <w:lang w:val="de-DE"/>
            </w:rPr>
          </w:pPr>
          <w:bookmarkStart w:id="49" w:name="_CTVL0018bb36f6f59f645808b33fe138bdbb13d"/>
          <w:r w:rsidRPr="00186C14">
            <w:rPr>
              <w:lang w:val="de-DE"/>
            </w:rPr>
            <w:t>Fachagentur Nachwachsende Rohstoffe e. V. (2021): Biogas-Messprogramm III. 1. Auflage. Gülzow: Fachagentur Nachwachsende Rohstoffe.</w:t>
          </w:r>
        </w:p>
        <w:p w14:paraId="2ACCA92F" w14:textId="77777777" w:rsidR="00186C14" w:rsidRDefault="00186C14" w:rsidP="00186C14">
          <w:pPr>
            <w:pStyle w:val="CitaviBibliographyEntry"/>
            <w:rPr>
              <w:lang w:val="en-US"/>
            </w:rPr>
          </w:pPr>
          <w:bookmarkStart w:id="50" w:name="_CTVL0018b4156a579284c11956711fbe076bad0"/>
          <w:bookmarkEnd w:id="49"/>
          <w:r w:rsidRPr="00186C14">
            <w:rPr>
              <w:lang w:val="de-DE"/>
            </w:rPr>
            <w:t>Fiedler, F.; Karg, B.; Lüken, L.; Brandner, D.; Heinlein, M.; Brabender, F.; Lucia, S. (2023): do-mpc: Towards FAIR nonlinear and robust model predictive control.</w:t>
          </w:r>
          <w:bookmarkEnd w:id="50"/>
          <w:r w:rsidRPr="00186C14">
            <w:rPr>
              <w:lang w:val="de-DE"/>
            </w:rPr>
            <w:t xml:space="preserve"> </w:t>
          </w:r>
          <w:r w:rsidRPr="00186C14">
            <w:rPr>
              <w:i/>
              <w:lang w:val="en-US"/>
            </w:rPr>
            <w:t xml:space="preserve">Control Engineering Practice </w:t>
          </w:r>
          <w:r w:rsidRPr="00186C14">
            <w:rPr>
              <w:lang w:val="en-US"/>
            </w:rPr>
            <w:t>140, 105676.</w:t>
          </w:r>
        </w:p>
        <w:p w14:paraId="577624BE" w14:textId="77777777" w:rsidR="00186C14" w:rsidRDefault="00186C14" w:rsidP="00186C14">
          <w:pPr>
            <w:pStyle w:val="CitaviBibliographyEntry"/>
            <w:rPr>
              <w:lang w:val="en-US"/>
            </w:rPr>
          </w:pPr>
          <w:bookmarkStart w:id="51" w:name="_CTVL001e48928d35d2345349c7085abe4257f69"/>
          <w:r>
            <w:rPr>
              <w:lang w:val="en-US"/>
            </w:rPr>
            <w:t>Finlayson, B. A. (1980): Orthogonal collocation on finite elements—progress and potential.</w:t>
          </w:r>
          <w:bookmarkEnd w:id="51"/>
          <w:r>
            <w:rPr>
              <w:lang w:val="en-US"/>
            </w:rPr>
            <w:t xml:space="preserve"> </w:t>
          </w:r>
          <w:r w:rsidRPr="00186C14">
            <w:rPr>
              <w:i/>
              <w:lang w:val="en-US"/>
            </w:rPr>
            <w:t xml:space="preserve">Mathematics and Computers in Simulation </w:t>
          </w:r>
          <w:r w:rsidRPr="00186C14">
            <w:rPr>
              <w:lang w:val="en-US"/>
            </w:rPr>
            <w:t>22 (1), 11–17.</w:t>
          </w:r>
        </w:p>
        <w:p w14:paraId="46DDCF2A" w14:textId="77777777" w:rsidR="00186C14" w:rsidRDefault="00186C14" w:rsidP="00186C14">
          <w:pPr>
            <w:pStyle w:val="CitaviBibliographyEntry"/>
            <w:rPr>
              <w:lang w:val="en-US"/>
            </w:rPr>
          </w:pPr>
          <w:bookmarkStart w:id="52" w:name="_CTVL0019a3197eb6c494dff8d212b66c5111b25"/>
          <w:r>
            <w:rPr>
              <w:lang w:val="en-US"/>
            </w:rPr>
            <w:lastRenderedPageBreak/>
            <w:t>Fisgativa, H.; Zennaro, B.; Charnier, C.; Richard, C.; Accarion, G.; Béline, F. (2020): Comprehensive determination of input state variables dataset required for anaerobic digestion modelling (ADM1) based on characterisation of organic substrates.</w:t>
          </w:r>
          <w:bookmarkEnd w:id="52"/>
          <w:r>
            <w:rPr>
              <w:lang w:val="en-US"/>
            </w:rPr>
            <w:t xml:space="preserve"> </w:t>
          </w:r>
          <w:r w:rsidRPr="00186C14">
            <w:rPr>
              <w:i/>
              <w:lang w:val="en-US"/>
            </w:rPr>
            <w:t xml:space="preserve">Data in brief </w:t>
          </w:r>
          <w:r w:rsidRPr="00186C14">
            <w:rPr>
              <w:lang w:val="en-US"/>
            </w:rPr>
            <w:t>29, 105212.</w:t>
          </w:r>
        </w:p>
        <w:p w14:paraId="31BE92A7" w14:textId="77777777" w:rsidR="00186C14" w:rsidRDefault="00186C14" w:rsidP="00186C14">
          <w:pPr>
            <w:pStyle w:val="CitaviBibliographyEntry"/>
            <w:rPr>
              <w:lang w:val="en-US"/>
            </w:rPr>
          </w:pPr>
          <w:bookmarkStart w:id="53" w:name="_CTVL001a37ad25d8cc144a9b343f22d0b23a69b"/>
          <w:r>
            <w:rPr>
              <w:lang w:val="en-US"/>
            </w:rPr>
            <w:t>Gaida, D.; Wolf, C.; Bongards, M. (2017): Feed control of anaerobic digestion processes for renewable energy production.</w:t>
          </w:r>
          <w:bookmarkEnd w:id="53"/>
          <w:r>
            <w:rPr>
              <w:lang w:val="en-US"/>
            </w:rPr>
            <w:t xml:space="preserve"> </w:t>
          </w:r>
          <w:r w:rsidRPr="00186C14">
            <w:rPr>
              <w:i/>
              <w:lang w:val="en-US"/>
            </w:rPr>
            <w:t xml:space="preserve">Renewable and Sustainable Energy Reviews </w:t>
          </w:r>
          <w:r w:rsidRPr="00186C14">
            <w:rPr>
              <w:lang w:val="en-US"/>
            </w:rPr>
            <w:t>68, 869–875.</w:t>
          </w:r>
        </w:p>
        <w:p w14:paraId="566AFC25" w14:textId="77777777" w:rsidR="00186C14" w:rsidRDefault="00186C14" w:rsidP="00186C14">
          <w:pPr>
            <w:pStyle w:val="CitaviBibliographyEntry"/>
            <w:rPr>
              <w:lang w:val="en-US"/>
            </w:rPr>
          </w:pPr>
          <w:bookmarkStart w:id="54" w:name="_CTVL00145041b9c08e74331817b3fb33f56ae73"/>
          <w:r>
            <w:rPr>
              <w:lang w:val="en-US"/>
            </w:rPr>
            <w:t>García-Sandoval, J. P.; Méndez-Acosta, H. O.; González-Alvarez, V.; Schaum, A.; Alvarez, J. (2016): VFA robust control of an anaerobic digestion pilot plant: experimental implementation.</w:t>
          </w:r>
          <w:bookmarkEnd w:id="54"/>
          <w:r>
            <w:rPr>
              <w:lang w:val="en-US"/>
            </w:rPr>
            <w:t xml:space="preserve"> </w:t>
          </w:r>
          <w:r w:rsidRPr="00186C14">
            <w:rPr>
              <w:i/>
              <w:lang w:val="en-US"/>
            </w:rPr>
            <w:t xml:space="preserve">IFAC-PapersOnLine </w:t>
          </w:r>
          <w:r w:rsidRPr="00186C14">
            <w:rPr>
              <w:lang w:val="en-US"/>
            </w:rPr>
            <w:t>49 (7), 973–977.</w:t>
          </w:r>
        </w:p>
        <w:p w14:paraId="3DABC8D5" w14:textId="77777777" w:rsidR="00186C14" w:rsidRDefault="00186C14" w:rsidP="00186C14">
          <w:pPr>
            <w:pStyle w:val="CitaviBibliographyEntry"/>
            <w:rPr>
              <w:lang w:val="en-US"/>
            </w:rPr>
          </w:pPr>
          <w:bookmarkStart w:id="55" w:name="_CTVL001716f4881f40d4fffbeec3badb186409e"/>
          <w:r>
            <w:rPr>
              <w:lang w:val="en-US"/>
            </w:rPr>
            <w:t>Gehring, T.; Lübken, M.; Koch, K.; Wichern, M. (2013): ADM1 simulation of the thermophilic mono-fermentation of maize silage – Use of an uncertainty analysis for substrate characterization. In</w:t>
          </w:r>
          <w:bookmarkEnd w:id="55"/>
          <w:r>
            <w:rPr>
              <w:lang w:val="en-US"/>
            </w:rPr>
            <w:t xml:space="preserve"> </w:t>
          </w:r>
          <w:r w:rsidRPr="00186C14">
            <w:rPr>
              <w:i/>
              <w:lang w:val="en-US"/>
            </w:rPr>
            <w:t>13th World Congress on Anaerobic Digestion: Recovering (bio)Resources for the World</w:t>
          </w:r>
          <w:r w:rsidRPr="00186C14">
            <w:rPr>
              <w:lang w:val="en-US"/>
            </w:rPr>
            <w:t>.</w:t>
          </w:r>
        </w:p>
        <w:p w14:paraId="0B871482" w14:textId="77777777" w:rsidR="00186C14" w:rsidRDefault="00186C14" w:rsidP="00186C14">
          <w:pPr>
            <w:pStyle w:val="CitaviBibliographyEntry"/>
            <w:rPr>
              <w:lang w:val="en-US"/>
            </w:rPr>
          </w:pPr>
          <w:bookmarkStart w:id="56" w:name="_CTVL0013d51c27fb18045ab9906b368bf74c687"/>
          <w:r>
            <w:rPr>
              <w:lang w:val="en-US"/>
            </w:rPr>
            <w:t>Guo, Y.; Sauerteig, P.; Streif, S. (2024): Tube-based MPC for Two-Timescale Discrete-Time Nonlinear Processes with Robust Control Contraction Metrics*:</w:t>
          </w:r>
          <w:bookmarkEnd w:id="56"/>
          <w:r>
            <w:rPr>
              <w:lang w:val="en-US"/>
            </w:rPr>
            <w:t xml:space="preserve"> </w:t>
          </w:r>
          <w:r w:rsidRPr="00186C14">
            <w:rPr>
              <w:i/>
              <w:lang w:val="en-US"/>
            </w:rPr>
            <w:t xml:space="preserve">CDC 2024 Milano. </w:t>
          </w:r>
          <w:r w:rsidRPr="00186C14">
            <w:rPr>
              <w:lang w:val="en-US"/>
            </w:rPr>
            <w:t>Milan, Italy, 5527–5532.</w:t>
          </w:r>
        </w:p>
        <w:p w14:paraId="2DF3D28E" w14:textId="77777777" w:rsidR="00186C14" w:rsidRDefault="00186C14" w:rsidP="00186C14">
          <w:pPr>
            <w:pStyle w:val="CitaviBibliographyEntry"/>
            <w:rPr>
              <w:lang w:val="en-US"/>
            </w:rPr>
          </w:pPr>
          <w:bookmarkStart w:id="57" w:name="_CTVL001dda7a75174c24a08aa2c4f6bc7c02285"/>
          <w:r>
            <w:rPr>
              <w:lang w:val="en-US"/>
            </w:rPr>
            <w:t>Hafner, S. D.; Fruteau de Laclos, H.; Koch, K.; Holliger, C. (2020): Improving Inter-Laboratory Reproducibility in Measurement of Biochemical Methane Potential (BMP).</w:t>
          </w:r>
          <w:bookmarkEnd w:id="57"/>
          <w:r>
            <w:rPr>
              <w:lang w:val="en-US"/>
            </w:rPr>
            <w:t xml:space="preserve"> </w:t>
          </w:r>
          <w:r w:rsidRPr="00186C14">
            <w:rPr>
              <w:i/>
              <w:lang w:val="en-US"/>
            </w:rPr>
            <w:t xml:space="preserve">Water </w:t>
          </w:r>
          <w:r w:rsidRPr="00186C14">
            <w:rPr>
              <w:lang w:val="en-US"/>
            </w:rPr>
            <w:t>12 (6), 1752.</w:t>
          </w:r>
        </w:p>
        <w:p w14:paraId="2B197303" w14:textId="77777777" w:rsidR="00186C14" w:rsidRDefault="00186C14" w:rsidP="00186C14">
          <w:pPr>
            <w:pStyle w:val="CitaviBibliographyEntry"/>
            <w:rPr>
              <w:lang w:val="en-US"/>
            </w:rPr>
          </w:pPr>
          <w:bookmarkStart w:id="58" w:name="_CTVL0012bd31ee52dd149399037a277cf967998"/>
          <w:r>
            <w:rPr>
              <w:lang w:val="en-US"/>
            </w:rPr>
            <w:t>Hahn, H.; Ganagin, W.; Hartmann, K.; Wachendorf, M. (2014): Cost analysis of concepts for a demand oriented biogas supply for flexible power generation.</w:t>
          </w:r>
          <w:bookmarkEnd w:id="58"/>
          <w:r>
            <w:rPr>
              <w:lang w:val="en-US"/>
            </w:rPr>
            <w:t xml:space="preserve"> </w:t>
          </w:r>
          <w:r w:rsidRPr="00186C14">
            <w:rPr>
              <w:i/>
              <w:lang w:val="en-US"/>
            </w:rPr>
            <w:t xml:space="preserve">Bioresource technology </w:t>
          </w:r>
          <w:r w:rsidRPr="00186C14">
            <w:rPr>
              <w:lang w:val="en-US"/>
            </w:rPr>
            <w:t>170, 211–220.</w:t>
          </w:r>
        </w:p>
        <w:p w14:paraId="3E743C57" w14:textId="77777777" w:rsidR="00186C14" w:rsidRDefault="00186C14" w:rsidP="00186C14">
          <w:pPr>
            <w:pStyle w:val="CitaviBibliographyEntry"/>
            <w:rPr>
              <w:lang w:val="en-US"/>
            </w:rPr>
          </w:pPr>
          <w:bookmarkStart w:id="59"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59"/>
          <w:r>
            <w:rPr>
              <w:lang w:val="en-US"/>
            </w:rPr>
            <w:t xml:space="preserve"> </w:t>
          </w:r>
          <w:r w:rsidRPr="00186C14">
            <w:rPr>
              <w:i/>
              <w:lang w:val="en-US"/>
            </w:rPr>
            <w:t xml:space="preserve">Energies </w:t>
          </w:r>
          <w:r w:rsidRPr="00186C14">
            <w:rPr>
              <w:lang w:val="en-US"/>
            </w:rPr>
            <w:t>9 (5), 368.</w:t>
          </w:r>
        </w:p>
        <w:p w14:paraId="17DB306E" w14:textId="77777777" w:rsidR="00186C14" w:rsidRDefault="00186C14" w:rsidP="00186C14">
          <w:pPr>
            <w:pStyle w:val="CitaviBibliographyEntry"/>
            <w:rPr>
              <w:lang w:val="en-US"/>
            </w:rPr>
          </w:pPr>
          <w:bookmarkStart w:id="60" w:name="_CTVL00162194bb43f664366b430ad14f4eeee4e"/>
          <w:r>
            <w:rPr>
              <w:lang w:val="en-US"/>
            </w:rPr>
            <w:t>Jimenez, J.; Latrille, E.; Harmand, J.; Robles, A.; Ferrer, J.; Steyer, J.-P. (2015): Instrumentation and control of anaerobic digestion processes.</w:t>
          </w:r>
          <w:bookmarkEnd w:id="60"/>
          <w:r>
            <w:rPr>
              <w:lang w:val="en-US"/>
            </w:rPr>
            <w:t xml:space="preserve"> </w:t>
          </w:r>
          <w:r w:rsidRPr="00186C14">
            <w:rPr>
              <w:i/>
              <w:lang w:val="en-US"/>
            </w:rPr>
            <w:t xml:space="preserve">Reviews in Environmental Science and Bio/Technology </w:t>
          </w:r>
          <w:r w:rsidRPr="00186C14">
            <w:rPr>
              <w:lang w:val="en-US"/>
            </w:rPr>
            <w:t>14 (4), 615–648.</w:t>
          </w:r>
        </w:p>
        <w:p w14:paraId="6AD2665C" w14:textId="77777777" w:rsidR="00186C14" w:rsidRPr="00186C14" w:rsidRDefault="00186C14" w:rsidP="00186C14">
          <w:pPr>
            <w:pStyle w:val="CitaviBibliographyEntry"/>
            <w:rPr>
              <w:lang w:val="de-DE"/>
            </w:rPr>
          </w:pPr>
          <w:bookmarkStart w:id="61"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61"/>
          <w:r>
            <w:rPr>
              <w:lang w:val="en-US"/>
            </w:rPr>
            <w:t xml:space="preserve"> </w:t>
          </w:r>
          <w:r w:rsidRPr="00186C14">
            <w:rPr>
              <w:i/>
              <w:lang w:val="de-DE"/>
            </w:rPr>
            <w:t xml:space="preserve">Energies </w:t>
          </w:r>
          <w:r w:rsidRPr="00186C14">
            <w:rPr>
              <w:lang w:val="de-DE"/>
            </w:rPr>
            <w:t>15 (16), 5827.</w:t>
          </w:r>
        </w:p>
        <w:p w14:paraId="3637723F" w14:textId="77777777" w:rsidR="00186C14" w:rsidRDefault="00186C14" w:rsidP="00186C14">
          <w:pPr>
            <w:pStyle w:val="CitaviBibliographyEntry"/>
            <w:rPr>
              <w:lang w:val="en-US"/>
            </w:rPr>
          </w:pPr>
          <w:bookmarkStart w:id="62" w:name="_CTVL00110280bd6c11742f5ac2978cf0b531132"/>
          <w:r w:rsidRPr="00186C14">
            <w:rPr>
              <w:lang w:val="de-DE"/>
            </w:rPr>
            <w:t xml:space="preserve">Jordan, M.; Meisel, K.; Dotzauer, M.; Schröder, J.; Cyffka, K.-F.; Dögnitz, N. et al. </w:t>
          </w:r>
          <w:r>
            <w:rPr>
              <w:lang w:val="en-US"/>
            </w:rPr>
            <w:t>(2023): The controversial role of energy crops in the future German energy system: The trade offs of a phase-out and allocation priorities of the remaining biomass residues.</w:t>
          </w:r>
          <w:bookmarkEnd w:id="62"/>
          <w:r>
            <w:rPr>
              <w:lang w:val="en-US"/>
            </w:rPr>
            <w:t xml:space="preserve"> </w:t>
          </w:r>
          <w:r w:rsidRPr="00186C14">
            <w:rPr>
              <w:i/>
              <w:lang w:val="en-US"/>
            </w:rPr>
            <w:t xml:space="preserve">Energy Reports </w:t>
          </w:r>
          <w:r w:rsidRPr="00186C14">
            <w:rPr>
              <w:lang w:val="en-US"/>
            </w:rPr>
            <w:t>10, 3848–3858.</w:t>
          </w:r>
        </w:p>
        <w:p w14:paraId="5127FE11" w14:textId="77777777" w:rsidR="00186C14" w:rsidRDefault="00186C14" w:rsidP="00186C14">
          <w:pPr>
            <w:pStyle w:val="CitaviBibliographyEntry"/>
            <w:rPr>
              <w:lang w:val="en-US"/>
            </w:rPr>
          </w:pPr>
          <w:bookmarkStart w:id="63" w:name="_CTVL00109d29270eb9947939a5023fd459758f8"/>
          <w:r>
            <w:rPr>
              <w:lang w:val="en-US"/>
            </w:rPr>
            <w:lastRenderedPageBreak/>
            <w:t>Kegl, T.; Torres Jiménez, E.; Kegl, B.; Kovač Kralj, A.; Kegl, M. (2025): Modeling and optimization of anaerobic digestion technology: Current status and future outlook.</w:t>
          </w:r>
          <w:bookmarkEnd w:id="63"/>
          <w:r>
            <w:rPr>
              <w:lang w:val="en-US"/>
            </w:rPr>
            <w:t xml:space="preserve"> </w:t>
          </w:r>
          <w:r w:rsidRPr="00186C14">
            <w:rPr>
              <w:i/>
              <w:lang w:val="en-US"/>
            </w:rPr>
            <w:t xml:space="preserve">Progress in Energy and Combustion Science </w:t>
          </w:r>
          <w:r w:rsidRPr="00186C14">
            <w:rPr>
              <w:lang w:val="en-US"/>
            </w:rPr>
            <w:t>106, 101199.</w:t>
          </w:r>
        </w:p>
        <w:p w14:paraId="1924A0C6" w14:textId="77777777" w:rsidR="00186C14" w:rsidRDefault="00186C14" w:rsidP="00186C14">
          <w:pPr>
            <w:pStyle w:val="CitaviBibliographyEntry"/>
            <w:rPr>
              <w:lang w:val="en-US"/>
            </w:rPr>
          </w:pPr>
          <w:bookmarkStart w:id="64" w:name="_CTVL001ff6d8e1f22924ae3a8c00567caf17d62"/>
          <w:r>
            <w:rPr>
              <w:lang w:val="en-US"/>
            </w:rPr>
            <w:t>Kil, H.; Li, D.; Xi, Y.; Li, J. (2017): Model predictive control with on-line model identification for anaerobic digestion processes.</w:t>
          </w:r>
          <w:bookmarkEnd w:id="64"/>
          <w:r>
            <w:rPr>
              <w:lang w:val="en-US"/>
            </w:rPr>
            <w:t xml:space="preserve"> </w:t>
          </w:r>
          <w:r w:rsidRPr="00186C14">
            <w:rPr>
              <w:i/>
              <w:lang w:val="en-US"/>
            </w:rPr>
            <w:t xml:space="preserve">Biochemical Engineering Journal </w:t>
          </w:r>
          <w:r w:rsidRPr="00186C14">
            <w:rPr>
              <w:lang w:val="en-US"/>
            </w:rPr>
            <w:t>128 (9), 63–75.</w:t>
          </w:r>
        </w:p>
        <w:p w14:paraId="05C7A946" w14:textId="77777777" w:rsidR="00186C14" w:rsidRDefault="00186C14" w:rsidP="00186C14">
          <w:pPr>
            <w:pStyle w:val="CitaviBibliographyEntry"/>
            <w:rPr>
              <w:lang w:val="en-US"/>
            </w:rPr>
          </w:pPr>
          <w:bookmarkStart w:id="65" w:name="_CTVL001c709e85c77024936b9d07f9ccb35b455"/>
          <w:r>
            <w:rPr>
              <w:lang w:val="en-US"/>
            </w:rPr>
            <w:t>Kim, J. W.; Krausch, N.; Aizpuru, J.; Barz, T.; Lucia, S.; Neubauer, P.; Cruz Bournazou, M. N. (2023): Model predictive control and moving horizon estimation for adaptive optimal bolus feeding in high-throughput cultivation of E. coli.</w:t>
          </w:r>
          <w:bookmarkEnd w:id="65"/>
          <w:r>
            <w:rPr>
              <w:lang w:val="en-US"/>
            </w:rPr>
            <w:t xml:space="preserve"> </w:t>
          </w:r>
          <w:r w:rsidRPr="00186C14">
            <w:rPr>
              <w:i/>
              <w:lang w:val="en-US"/>
            </w:rPr>
            <w:t xml:space="preserve">Computers &amp; Chemical Engineering </w:t>
          </w:r>
          <w:r w:rsidRPr="00186C14">
            <w:rPr>
              <w:lang w:val="en-US"/>
            </w:rPr>
            <w:t>172, 108158.</w:t>
          </w:r>
        </w:p>
        <w:p w14:paraId="27B78C90" w14:textId="77777777" w:rsidR="00186C14" w:rsidRDefault="00186C14" w:rsidP="00186C14">
          <w:pPr>
            <w:pStyle w:val="CitaviBibliographyEntry"/>
            <w:rPr>
              <w:lang w:val="en-US"/>
            </w:rPr>
          </w:pPr>
          <w:bookmarkStart w:id="66" w:name="_CTVL00138d43eeeeb8144698dbf90b5a413db7f"/>
          <w:r>
            <w:rPr>
              <w:lang w:val="en-US"/>
            </w:rPr>
            <w:t>Koch, K.; Hafner, S. D.; Weinrich, S.; Astals, S.; Holliger, C. (2020): Power and Limitations of Biochemical Methane Potential (BMP) Tests.</w:t>
          </w:r>
          <w:bookmarkEnd w:id="66"/>
          <w:r>
            <w:rPr>
              <w:lang w:val="en-US"/>
            </w:rPr>
            <w:t xml:space="preserve"> </w:t>
          </w:r>
          <w:r w:rsidRPr="00186C14">
            <w:rPr>
              <w:i/>
              <w:lang w:val="en-US"/>
            </w:rPr>
            <w:t xml:space="preserve">Frontiers in Energy Research </w:t>
          </w:r>
          <w:r w:rsidRPr="00186C14">
            <w:rPr>
              <w:lang w:val="en-US"/>
            </w:rPr>
            <w:t>8, Article 63.</w:t>
          </w:r>
        </w:p>
        <w:p w14:paraId="5A2B5FFE" w14:textId="77777777" w:rsidR="00186C14" w:rsidRDefault="00186C14" w:rsidP="00186C14">
          <w:pPr>
            <w:pStyle w:val="CitaviBibliographyEntry"/>
            <w:rPr>
              <w:lang w:val="en-US"/>
            </w:rPr>
          </w:pPr>
          <w:bookmarkStart w:id="67" w:name="_CTVL00183734d8d74ed4a239bcf1c4dc098da8f"/>
          <w:r>
            <w:rPr>
              <w:lang w:val="en-US"/>
            </w:rPr>
            <w:t>Körber, M.; Weinrich, S.; Span, R.; Gerber, M. (2022): Demand-oriented biogas production to cover residual load of an electricity self-sufficient community using a simple kinetic model.</w:t>
          </w:r>
          <w:bookmarkEnd w:id="67"/>
          <w:r>
            <w:rPr>
              <w:lang w:val="en-US"/>
            </w:rPr>
            <w:t xml:space="preserve"> </w:t>
          </w:r>
          <w:r w:rsidRPr="00186C14">
            <w:rPr>
              <w:i/>
              <w:lang w:val="en-US"/>
            </w:rPr>
            <w:t xml:space="preserve">Bioresource technology </w:t>
          </w:r>
          <w:r w:rsidRPr="00186C14">
            <w:rPr>
              <w:lang w:val="en-US"/>
            </w:rPr>
            <w:t>361, 127664.</w:t>
          </w:r>
        </w:p>
        <w:p w14:paraId="31F450AB" w14:textId="77777777" w:rsidR="00186C14" w:rsidRDefault="00186C14" w:rsidP="00186C14">
          <w:pPr>
            <w:pStyle w:val="CitaviBibliographyEntry"/>
            <w:rPr>
              <w:lang w:val="en-US"/>
            </w:rPr>
          </w:pPr>
          <w:bookmarkStart w:id="68" w:name="_CTVL001c56319509a044d07a266baf2807cc4d6"/>
          <w:r>
            <w:rPr>
              <w:lang w:val="en-US"/>
            </w:rPr>
            <w:t>Kryvoruchko, V.; Machmüller, A.; Bodiroza, V.; Amon, B.; Amon, T. (2009): Anaerobic digestion of by-products of sugar beet and starch potato processing.</w:t>
          </w:r>
          <w:bookmarkEnd w:id="68"/>
          <w:r>
            <w:rPr>
              <w:lang w:val="en-US"/>
            </w:rPr>
            <w:t xml:space="preserve"> </w:t>
          </w:r>
          <w:r w:rsidRPr="00186C14">
            <w:rPr>
              <w:i/>
              <w:lang w:val="en-US"/>
            </w:rPr>
            <w:t xml:space="preserve">Biomass and Bioenergy </w:t>
          </w:r>
          <w:r w:rsidRPr="00186C14">
            <w:rPr>
              <w:lang w:val="en-US"/>
            </w:rPr>
            <w:t>33 (4), 620–627.</w:t>
          </w:r>
        </w:p>
        <w:p w14:paraId="03DDF691" w14:textId="77777777" w:rsidR="00186C14" w:rsidRDefault="00186C14" w:rsidP="00186C14">
          <w:pPr>
            <w:pStyle w:val="CitaviBibliographyEntry"/>
            <w:rPr>
              <w:lang w:val="en-US"/>
            </w:rPr>
          </w:pPr>
          <w:bookmarkStart w:id="69" w:name="_CTVL001f846f4f7d3934acb9097be2341ee47a0"/>
          <w:r>
            <w:rPr>
              <w:lang w:val="en-US"/>
            </w:rPr>
            <w:t>Ku, H. H. (1966): Notes on the use of propagation of error formulas.</w:t>
          </w:r>
          <w:bookmarkEnd w:id="69"/>
          <w:r>
            <w:rPr>
              <w:lang w:val="en-US"/>
            </w:rPr>
            <w:t xml:space="preserve"> </w:t>
          </w:r>
          <w:r w:rsidRPr="00186C14">
            <w:rPr>
              <w:i/>
              <w:lang w:val="en-US"/>
            </w:rPr>
            <w:t xml:space="preserve">Journal of Research of the National Bureau of Standards, Section C: Engineering and Instrumentation </w:t>
          </w:r>
          <w:r w:rsidRPr="00186C14">
            <w:rPr>
              <w:lang w:val="en-US"/>
            </w:rPr>
            <w:t>70C (4), 263.</w:t>
          </w:r>
        </w:p>
        <w:p w14:paraId="58BF5A65" w14:textId="77777777" w:rsidR="00186C14" w:rsidRDefault="00186C14" w:rsidP="00186C14">
          <w:pPr>
            <w:pStyle w:val="CitaviBibliographyEntry"/>
            <w:rPr>
              <w:lang w:val="en-US"/>
            </w:rPr>
          </w:pPr>
          <w:bookmarkStart w:id="70" w:name="_CTVL001c3b78bc64261460886accb7573639093"/>
          <w:r w:rsidRPr="00186C14">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59C833D9" w14:textId="77777777" w:rsidR="00186C14" w:rsidRDefault="00186C14" w:rsidP="00186C14">
          <w:pPr>
            <w:pStyle w:val="CitaviBibliographyEntry"/>
            <w:rPr>
              <w:lang w:val="en-US"/>
            </w:rPr>
          </w:pPr>
          <w:bookmarkStart w:id="71" w:name="_CTVL001aa10622fc825473c887011dc382fbeeb"/>
          <w:bookmarkEnd w:id="70"/>
          <w:r>
            <w:rPr>
              <w:lang w:val="en-US"/>
            </w:rPr>
            <w:t>Lübken, M.; Kosse, P.; Koch, K.; Gehring, T.; Wichern, M. (2015): Influent Fractionation for Modeling Continuous Anaerobic Digestion Processes.</w:t>
          </w:r>
          <w:bookmarkEnd w:id="71"/>
          <w:r>
            <w:rPr>
              <w:lang w:val="en-US"/>
            </w:rPr>
            <w:t xml:space="preserve"> </w:t>
          </w:r>
          <w:r w:rsidRPr="00186C14">
            <w:rPr>
              <w:i/>
              <w:lang w:val="en-US"/>
            </w:rPr>
            <w:t xml:space="preserve">Advances in biochemical engineering/biotechnology </w:t>
          </w:r>
          <w:r w:rsidRPr="00186C14">
            <w:rPr>
              <w:lang w:val="en-US"/>
            </w:rPr>
            <w:t>151, 137–169.</w:t>
          </w:r>
        </w:p>
        <w:p w14:paraId="70F58B69" w14:textId="77777777" w:rsidR="00186C14" w:rsidRDefault="00186C14" w:rsidP="00186C14">
          <w:pPr>
            <w:pStyle w:val="CitaviBibliographyEntry"/>
            <w:rPr>
              <w:lang w:val="en-US"/>
            </w:rPr>
          </w:pPr>
          <w:bookmarkStart w:id="72" w:name="_CTVL0017baf63e5af284abfbcbb4b1f236fe958"/>
          <w:r>
            <w:rPr>
              <w:lang w:val="en-US"/>
            </w:rPr>
            <w:t>Lucia, S.; Engell, S. (2014): Control of towing kites under uncertainty using robust economic nonlinear model predictive control:</w:t>
          </w:r>
          <w:bookmarkEnd w:id="72"/>
          <w:r>
            <w:rPr>
              <w:lang w:val="en-US"/>
            </w:rPr>
            <w:t xml:space="preserve"> </w:t>
          </w:r>
          <w:r w:rsidRPr="00186C14">
            <w:rPr>
              <w:i/>
              <w:lang w:val="en-US"/>
            </w:rPr>
            <w:t xml:space="preserve">European Control Conference (ECC), 2014. </w:t>
          </w:r>
          <w:r w:rsidRPr="00186C14">
            <w:rPr>
              <w:lang w:val="en-US"/>
            </w:rPr>
            <w:t>Strasbourg, France, 1158–1163.</w:t>
          </w:r>
        </w:p>
        <w:p w14:paraId="01CFF710" w14:textId="77777777" w:rsidR="00186C14" w:rsidRDefault="00186C14" w:rsidP="00186C14">
          <w:pPr>
            <w:pStyle w:val="CitaviBibliographyEntry"/>
            <w:rPr>
              <w:lang w:val="en-US"/>
            </w:rPr>
          </w:pPr>
          <w:bookmarkStart w:id="73" w:name="_CTVL0015c34a15e3a6541d0899b329ba07ee9d2"/>
          <w:r>
            <w:rPr>
              <w:lang w:val="en-US"/>
            </w:rPr>
            <w:t>Lucia, S.; Finkler, T.; Engell, S. (2013): Multi-stage nonlinear model predictive control applied to a semi-batch polymerization reactor under uncertainty.</w:t>
          </w:r>
          <w:bookmarkEnd w:id="73"/>
          <w:r>
            <w:rPr>
              <w:lang w:val="en-US"/>
            </w:rPr>
            <w:t xml:space="preserve"> </w:t>
          </w:r>
          <w:r w:rsidRPr="00186C14">
            <w:rPr>
              <w:i/>
              <w:lang w:val="en-US"/>
            </w:rPr>
            <w:t xml:space="preserve">Journal of Process Control </w:t>
          </w:r>
          <w:r w:rsidRPr="00186C14">
            <w:rPr>
              <w:lang w:val="en-US"/>
            </w:rPr>
            <w:t>23 (9), 1306–1319.</w:t>
          </w:r>
        </w:p>
        <w:p w14:paraId="648C4D5A" w14:textId="77777777" w:rsidR="00186C14" w:rsidRDefault="00186C14" w:rsidP="00186C14">
          <w:pPr>
            <w:pStyle w:val="CitaviBibliographyEntry"/>
            <w:rPr>
              <w:lang w:val="en-US"/>
            </w:rPr>
          </w:pPr>
          <w:bookmarkStart w:id="74" w:name="_CTVL001977d69209d6a4035ae06308c16491874"/>
          <w:r>
            <w:rPr>
              <w:lang w:val="en-US"/>
            </w:rPr>
            <w:lastRenderedPageBreak/>
            <w:t>Mauky, E.; Weinrich, S.; Jacobi, H.-F.; Nägele, H.-J.; Liebetrau, J.; Nelles, M. (2017): Demand-driven biogas production by flexible feeding in full-scale - Process stability and flexibility potentials.</w:t>
          </w:r>
          <w:bookmarkEnd w:id="74"/>
          <w:r>
            <w:rPr>
              <w:lang w:val="en-US"/>
            </w:rPr>
            <w:t xml:space="preserve"> </w:t>
          </w:r>
          <w:r w:rsidRPr="00186C14">
            <w:rPr>
              <w:i/>
              <w:lang w:val="en-US"/>
            </w:rPr>
            <w:t xml:space="preserve">Anaerobe </w:t>
          </w:r>
          <w:r w:rsidRPr="00186C14">
            <w:rPr>
              <w:lang w:val="en-US"/>
            </w:rPr>
            <w:t>46, 86–95.</w:t>
          </w:r>
        </w:p>
        <w:p w14:paraId="1A055DF0" w14:textId="77777777" w:rsidR="00186C14" w:rsidRDefault="00186C14" w:rsidP="00186C14">
          <w:pPr>
            <w:pStyle w:val="CitaviBibliographyEntry"/>
            <w:rPr>
              <w:lang w:val="en-US"/>
            </w:rPr>
          </w:pPr>
          <w:bookmarkStart w:id="75" w:name="_CTVL00125a47e44351c41d8814ac7303d06f6e1"/>
          <w:r>
            <w:rPr>
              <w:lang w:val="en-US"/>
            </w:rPr>
            <w:t>Mauky, E.; Weinrich, S.; Nägele, H.-J.; Jacobi, H. F.; Liebetrau, J.; Nelles, M. (2016): Model Predictive Control for Demand-Driven Biogas Production in Full Scale.</w:t>
          </w:r>
          <w:bookmarkEnd w:id="75"/>
          <w:r>
            <w:rPr>
              <w:lang w:val="en-US"/>
            </w:rPr>
            <w:t xml:space="preserve"> </w:t>
          </w:r>
          <w:r w:rsidRPr="00186C14">
            <w:rPr>
              <w:i/>
              <w:lang w:val="en-US"/>
            </w:rPr>
            <w:t xml:space="preserve">Chemical Engineering &amp; Technology </w:t>
          </w:r>
          <w:r w:rsidRPr="00186C14">
            <w:rPr>
              <w:lang w:val="en-US"/>
            </w:rPr>
            <w:t>39 (4), 652–664.</w:t>
          </w:r>
        </w:p>
        <w:p w14:paraId="64F7EA74" w14:textId="77777777" w:rsidR="00186C14" w:rsidRDefault="00186C14" w:rsidP="00186C14">
          <w:pPr>
            <w:pStyle w:val="CitaviBibliographyEntry"/>
            <w:rPr>
              <w:lang w:val="en-US"/>
            </w:rPr>
          </w:pPr>
          <w:bookmarkStart w:id="76" w:name="_CTVL0013051c0cddf4f42568eae54078ad0bd70"/>
          <w:r>
            <w:rPr>
              <w:lang w:val="en-US"/>
            </w:rPr>
            <w:t>Mayne, D. Q. (2014): Model predictive control: Recent developments and future promise.</w:t>
          </w:r>
          <w:bookmarkEnd w:id="76"/>
          <w:r>
            <w:rPr>
              <w:lang w:val="en-US"/>
            </w:rPr>
            <w:t xml:space="preserve"> </w:t>
          </w:r>
          <w:r w:rsidRPr="00186C14">
            <w:rPr>
              <w:i/>
              <w:lang w:val="en-US"/>
            </w:rPr>
            <w:t xml:space="preserve">Automatica </w:t>
          </w:r>
          <w:r w:rsidRPr="00186C14">
            <w:rPr>
              <w:lang w:val="en-US"/>
            </w:rPr>
            <w:t>50 (12), 2967–2986.</w:t>
          </w:r>
        </w:p>
        <w:p w14:paraId="7B1F36E0" w14:textId="77777777" w:rsidR="00186C14" w:rsidRDefault="00186C14" w:rsidP="00186C14">
          <w:pPr>
            <w:pStyle w:val="CitaviBibliographyEntry"/>
            <w:rPr>
              <w:lang w:val="en-US"/>
            </w:rPr>
          </w:pPr>
          <w:bookmarkStart w:id="77" w:name="_CTVL0019836156639df4933b501911f3c806a05"/>
          <w:r>
            <w:rPr>
              <w:lang w:val="en-US"/>
            </w:rPr>
            <w:t>Méndez-Acosta, H. O.; Palacios-Ruiz, B.; Alcaraz-González, V.; Steyer, J.-P.; González-Álvarez, V.; Latrille, E. (2008): Robust Control of Volatile Fatty Acids in Anaerobic Digestion Processes.</w:t>
          </w:r>
          <w:bookmarkEnd w:id="77"/>
          <w:r>
            <w:rPr>
              <w:lang w:val="en-US"/>
            </w:rPr>
            <w:t xml:space="preserve"> </w:t>
          </w:r>
          <w:r w:rsidRPr="00186C14">
            <w:rPr>
              <w:i/>
              <w:lang w:val="en-US"/>
            </w:rPr>
            <w:t xml:space="preserve">Industrial &amp; Engineering Chemistry Research </w:t>
          </w:r>
          <w:r w:rsidRPr="00186C14">
            <w:rPr>
              <w:lang w:val="en-US"/>
            </w:rPr>
            <w:t>47 (20), 7715–7720.</w:t>
          </w:r>
        </w:p>
        <w:p w14:paraId="25E3712D" w14:textId="77777777" w:rsidR="00186C14" w:rsidRDefault="00186C14" w:rsidP="00186C14">
          <w:pPr>
            <w:pStyle w:val="CitaviBibliographyEntry"/>
            <w:rPr>
              <w:lang w:val="en-US"/>
            </w:rPr>
          </w:pPr>
          <w:bookmarkStart w:id="78" w:name="_CTVL0016eced3bdb1264e2587d3636fa6b5d195"/>
          <w:r>
            <w:rPr>
              <w:lang w:val="en-US"/>
            </w:rPr>
            <w:t>Mesbah, A.; Streif, S.; Findeisen, R.; Braatz, R. D. (2014): Stochastic nonlinear model predictive control with probabilistic constraints:</w:t>
          </w:r>
          <w:bookmarkEnd w:id="78"/>
          <w:r>
            <w:rPr>
              <w:lang w:val="en-US"/>
            </w:rPr>
            <w:t xml:space="preserve"> </w:t>
          </w:r>
          <w:r w:rsidRPr="00186C14">
            <w:rPr>
              <w:i/>
              <w:lang w:val="en-US"/>
            </w:rPr>
            <w:t xml:space="preserve">2014 American Control Conference (ACC 2014). </w:t>
          </w:r>
          <w:r w:rsidRPr="00186C14">
            <w:rPr>
              <w:lang w:val="en-US"/>
            </w:rPr>
            <w:t>Portland, OR, USA, 2413–2419.</w:t>
          </w:r>
        </w:p>
        <w:p w14:paraId="628FB2FA" w14:textId="77777777" w:rsidR="00186C14" w:rsidRDefault="00186C14" w:rsidP="00186C14">
          <w:pPr>
            <w:pStyle w:val="CitaviBibliographyEntry"/>
            <w:rPr>
              <w:lang w:val="en-US"/>
            </w:rPr>
          </w:pPr>
          <w:bookmarkStart w:id="79" w:name="_CTVL001b3c753199fa1416c82e8912240005fe1"/>
          <w:r>
            <w:rPr>
              <w:lang w:val="en-US"/>
            </w:rPr>
            <w:t>Piceno-Díaz, E. R.; Ricardez-Sandoval, L. A.; Gutierrez-Limon, M. A.; Méndez-Acosta, H. O.; Puebla, H. (2020): Robust Nonlinear Model Predictive Control for Two-Stage Anaerobic Digesters.</w:t>
          </w:r>
          <w:bookmarkEnd w:id="79"/>
          <w:r>
            <w:rPr>
              <w:lang w:val="en-US"/>
            </w:rPr>
            <w:t xml:space="preserve"> </w:t>
          </w:r>
          <w:r w:rsidRPr="00186C14">
            <w:rPr>
              <w:i/>
              <w:lang w:val="en-US"/>
            </w:rPr>
            <w:t xml:space="preserve">Industrial &amp; Engineering Chemistry Research </w:t>
          </w:r>
          <w:r w:rsidRPr="00186C14">
            <w:rPr>
              <w:lang w:val="en-US"/>
            </w:rPr>
            <w:t>59 (52), 22559–22572.</w:t>
          </w:r>
        </w:p>
        <w:p w14:paraId="7E5D589A" w14:textId="77777777" w:rsidR="00186C14" w:rsidRDefault="00186C14" w:rsidP="00186C14">
          <w:pPr>
            <w:pStyle w:val="CitaviBibliographyEntry"/>
            <w:rPr>
              <w:lang w:val="en-US"/>
            </w:rPr>
          </w:pPr>
          <w:bookmarkStart w:id="80" w:name="_CTVL0013b7c108e22d14344b8b01c1afa7d8d02"/>
          <w:r>
            <w:rPr>
              <w:lang w:val="en-US"/>
            </w:rPr>
            <w:t>Purkus, A.; Gawel, E.; Szarka, N.; Lauer, M.; Lenz, V.; Ortwein, A. et al. (2018): Contributions of flexible power generation from biomass to a secure and cost-effective electricity supply—a review of potentials, incentives and obstacles in Germany.</w:t>
          </w:r>
          <w:bookmarkEnd w:id="80"/>
          <w:r>
            <w:rPr>
              <w:lang w:val="en-US"/>
            </w:rPr>
            <w:t xml:space="preserve"> </w:t>
          </w:r>
          <w:r w:rsidRPr="00186C14">
            <w:rPr>
              <w:i/>
              <w:lang w:val="en-US"/>
            </w:rPr>
            <w:t xml:space="preserve">Energy, Sustainability and Society </w:t>
          </w:r>
          <w:r w:rsidRPr="00186C14">
            <w:rPr>
              <w:lang w:val="en-US"/>
            </w:rPr>
            <w:t>8 (1).</w:t>
          </w:r>
        </w:p>
        <w:p w14:paraId="25707538" w14:textId="77777777" w:rsidR="00186C14" w:rsidRDefault="00186C14" w:rsidP="00186C14">
          <w:pPr>
            <w:pStyle w:val="CitaviBibliographyEntry"/>
            <w:rPr>
              <w:lang w:val="en-US"/>
            </w:rPr>
          </w:pPr>
          <w:bookmarkStart w:id="81" w:name="_CTVL001613817b73b44408b87fd77151cc11fc5"/>
          <w:r>
            <w:rPr>
              <w:lang w:val="en-US"/>
            </w:rPr>
            <w:t>Qin, S.; Badgwell, T. A. (2003): A survey of industrial model predictive control technology.</w:t>
          </w:r>
          <w:bookmarkEnd w:id="81"/>
          <w:r>
            <w:rPr>
              <w:lang w:val="en-US"/>
            </w:rPr>
            <w:t xml:space="preserve"> </w:t>
          </w:r>
          <w:r w:rsidRPr="00186C14">
            <w:rPr>
              <w:i/>
              <w:lang w:val="en-US"/>
            </w:rPr>
            <w:t xml:space="preserve">Control Engineering Practice </w:t>
          </w:r>
          <w:r w:rsidRPr="00186C14">
            <w:rPr>
              <w:lang w:val="en-US"/>
            </w:rPr>
            <w:t>11 (7), 733–764.</w:t>
          </w:r>
        </w:p>
        <w:p w14:paraId="57F6F6D4" w14:textId="77777777" w:rsidR="00186C14" w:rsidRDefault="00186C14" w:rsidP="00186C14">
          <w:pPr>
            <w:pStyle w:val="CitaviBibliographyEntry"/>
            <w:rPr>
              <w:lang w:val="en-US"/>
            </w:rPr>
          </w:pPr>
          <w:bookmarkStart w:id="82" w:name="_CTVL00135a7796cceac458e9e0ceb102a610b4c"/>
          <w:r>
            <w:rPr>
              <w:lang w:val="en-US"/>
            </w:rPr>
            <w:t>Raeyatdoost, N.; Bongards, M.; Bäck, T.; Wolf, C. (2023): Robust state estimation of the anaerobic digestion process for municipal organic waste using an unscented Kalman filter.</w:t>
          </w:r>
          <w:bookmarkEnd w:id="82"/>
          <w:r>
            <w:rPr>
              <w:lang w:val="en-US"/>
            </w:rPr>
            <w:t xml:space="preserve"> </w:t>
          </w:r>
          <w:r w:rsidRPr="00186C14">
            <w:rPr>
              <w:i/>
              <w:lang w:val="en-US"/>
            </w:rPr>
            <w:t xml:space="preserve">Journal of Process Control </w:t>
          </w:r>
          <w:r w:rsidRPr="00186C14">
            <w:rPr>
              <w:lang w:val="en-US"/>
            </w:rPr>
            <w:t>121 (1), 50–59.</w:t>
          </w:r>
        </w:p>
        <w:p w14:paraId="018814CF" w14:textId="77777777" w:rsidR="00186C14" w:rsidRDefault="00186C14" w:rsidP="00186C14">
          <w:pPr>
            <w:pStyle w:val="CitaviBibliographyEntry"/>
            <w:rPr>
              <w:lang w:val="en-US"/>
            </w:rPr>
          </w:pPr>
          <w:bookmarkStart w:id="83" w:name="_CTVL0011f46e661315044e7b7e4ebff727a66ca"/>
          <w:r>
            <w:rPr>
              <w:lang w:val="en-US"/>
            </w:rPr>
            <w:t>Schmid, C.; Horschig, T.; Pfeiffer, A.; Szarka, N.; Thrän, D. (2019): Biogas Upgrading: A Review of National Biomethane Strategies and Support Policies in Selected Countries.</w:t>
          </w:r>
          <w:bookmarkEnd w:id="83"/>
          <w:r>
            <w:rPr>
              <w:lang w:val="en-US"/>
            </w:rPr>
            <w:t xml:space="preserve"> </w:t>
          </w:r>
          <w:r w:rsidRPr="00186C14">
            <w:rPr>
              <w:i/>
              <w:lang w:val="en-US"/>
            </w:rPr>
            <w:t xml:space="preserve">Energies </w:t>
          </w:r>
          <w:r w:rsidRPr="00186C14">
            <w:rPr>
              <w:lang w:val="en-US"/>
            </w:rPr>
            <w:t>12 (19), 3803.</w:t>
          </w:r>
        </w:p>
        <w:p w14:paraId="204BD9EF" w14:textId="77777777" w:rsidR="00186C14" w:rsidRDefault="00186C14" w:rsidP="00186C14">
          <w:pPr>
            <w:pStyle w:val="CitaviBibliographyEntry"/>
            <w:rPr>
              <w:lang w:val="en-US"/>
            </w:rPr>
          </w:pPr>
          <w:bookmarkStart w:id="84" w:name="_CTVL001a90bcad64d4a4f9097d99eb568681a63"/>
          <w:r>
            <w:rPr>
              <w:lang w:val="en-US"/>
            </w:rPr>
            <w:t>Segura, T.; Zanoni, P.; Brémond, U.; Lucet-Bérille, C.; Pradel, A.; Escudié, R.; Steyer, J.-P. (2025): Modelling anaerobic digestion of agricultural waste: From lab to full scale.</w:t>
          </w:r>
          <w:bookmarkEnd w:id="84"/>
          <w:r>
            <w:rPr>
              <w:lang w:val="en-US"/>
            </w:rPr>
            <w:t xml:space="preserve"> </w:t>
          </w:r>
          <w:r w:rsidRPr="00186C14">
            <w:rPr>
              <w:i/>
              <w:lang w:val="en-US"/>
            </w:rPr>
            <w:t xml:space="preserve">Waste management (New York, N.Y.) </w:t>
          </w:r>
          <w:r w:rsidRPr="00186C14">
            <w:rPr>
              <w:lang w:val="en-US"/>
            </w:rPr>
            <w:t>200, 114739.</w:t>
          </w:r>
        </w:p>
        <w:p w14:paraId="48FE4A3C" w14:textId="77777777" w:rsidR="00186C14" w:rsidRDefault="00186C14" w:rsidP="00186C14">
          <w:pPr>
            <w:pStyle w:val="CitaviBibliographyEntry"/>
            <w:rPr>
              <w:lang w:val="en-US"/>
            </w:rPr>
          </w:pPr>
          <w:bookmarkStart w:id="85" w:name="_CTVL0016898c431e65640d492a95a80bb1e400c"/>
          <w:r>
            <w:rPr>
              <w:lang w:val="en-US"/>
            </w:rPr>
            <w:lastRenderedPageBreak/>
            <w:t>Steindl, M.; Venus, T. J.; Koch, K. (2025): A new framework for the technical biogas potential: Concept design, method development, and analytical application in a case study from Germany.</w:t>
          </w:r>
          <w:bookmarkEnd w:id="85"/>
          <w:r>
            <w:rPr>
              <w:lang w:val="en-US"/>
            </w:rPr>
            <w:t xml:space="preserve"> </w:t>
          </w:r>
          <w:r w:rsidRPr="00186C14">
            <w:rPr>
              <w:i/>
              <w:lang w:val="en-US"/>
            </w:rPr>
            <w:t xml:space="preserve">Renewable and Sustainable Energy Reviews </w:t>
          </w:r>
          <w:r w:rsidRPr="00186C14">
            <w:rPr>
              <w:lang w:val="en-US"/>
            </w:rPr>
            <w:t>216, 115645.</w:t>
          </w:r>
        </w:p>
        <w:p w14:paraId="68EA6ECC" w14:textId="77777777" w:rsidR="00186C14" w:rsidRDefault="00186C14" w:rsidP="00186C14">
          <w:pPr>
            <w:pStyle w:val="CitaviBibliographyEntry"/>
            <w:rPr>
              <w:lang w:val="en-US"/>
            </w:rPr>
          </w:pPr>
          <w:bookmarkStart w:id="86" w:name="_CTVL001ce24aa14885f4936b489a97cce8cd787"/>
          <w:r>
            <w:rPr>
              <w:lang w:val="en-US"/>
            </w:rPr>
            <w:t>Stur, M.; Pohl, M.; Krebs, C.; Mauky, E. (2022): Characterisation of biogas storages: influences and comparison of methods.</w:t>
          </w:r>
          <w:bookmarkEnd w:id="86"/>
          <w:r>
            <w:rPr>
              <w:lang w:val="en-US"/>
            </w:rPr>
            <w:t xml:space="preserve"> </w:t>
          </w:r>
          <w:r w:rsidRPr="00186C14">
            <w:rPr>
              <w:i/>
              <w:lang w:val="en-US"/>
            </w:rPr>
            <w:t xml:space="preserve">Agricultural Engineering </w:t>
          </w:r>
          <w:r w:rsidRPr="00186C14">
            <w:rPr>
              <w:lang w:val="en-US"/>
            </w:rPr>
            <w:t>77 (1).</w:t>
          </w:r>
        </w:p>
        <w:p w14:paraId="62F7BFD0" w14:textId="77777777" w:rsidR="00186C14" w:rsidRDefault="00186C14" w:rsidP="00186C14">
          <w:pPr>
            <w:pStyle w:val="CitaviBibliographyEntry"/>
            <w:rPr>
              <w:lang w:val="en-US"/>
            </w:rPr>
          </w:pPr>
          <w:bookmarkStart w:id="87" w:name="_CTVL00145abb379c65c4fa2be432c706bc9c886"/>
          <w:r>
            <w:rPr>
              <w:lang w:val="en-US"/>
            </w:rPr>
            <w:t xml:space="preserve">Theuerl, S.; Herrmann, C.; Heiermann, M.; Grundmann, P.; Landwehr, N.; Kreidenweis, U.; </w:t>
          </w:r>
          <w:bookmarkStart w:id="88" w:name="_GoBack"/>
          <w:bookmarkEnd w:id="88"/>
          <w:r>
            <w:rPr>
              <w:lang w:val="en-US"/>
            </w:rPr>
            <w:t>Prochnow, A. (2019): The Future Agricultural Biogas Plant in Germany.</w:t>
          </w:r>
          <w:bookmarkEnd w:id="87"/>
          <w:r>
            <w:rPr>
              <w:lang w:val="en-US"/>
            </w:rPr>
            <w:t xml:space="preserve"> </w:t>
          </w:r>
          <w:r w:rsidRPr="00186C14">
            <w:rPr>
              <w:i/>
              <w:lang w:val="en-US"/>
            </w:rPr>
            <w:t xml:space="preserve">Energies </w:t>
          </w:r>
          <w:r w:rsidRPr="00186C14">
            <w:rPr>
              <w:lang w:val="en-US"/>
            </w:rPr>
            <w:t>12 (3), 396.</w:t>
          </w:r>
        </w:p>
        <w:p w14:paraId="7CFD43F1" w14:textId="77777777" w:rsidR="00186C14" w:rsidRDefault="00186C14" w:rsidP="00186C14">
          <w:pPr>
            <w:pStyle w:val="CitaviBibliographyEntry"/>
            <w:rPr>
              <w:lang w:val="en-US"/>
            </w:rPr>
          </w:pPr>
          <w:bookmarkStart w:id="89"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89"/>
          <w:r>
            <w:rPr>
              <w:lang w:val="en-US"/>
            </w:rPr>
            <w:t xml:space="preserve"> </w:t>
          </w:r>
          <w:r w:rsidRPr="00186C14">
            <w:rPr>
              <w:i/>
              <w:lang w:val="en-US"/>
            </w:rPr>
            <w:t xml:space="preserve">Frontiers of Environmental Science &amp; Engineering </w:t>
          </w:r>
          <w:r w:rsidRPr="00186C14">
            <w:rPr>
              <w:lang w:val="en-US"/>
            </w:rPr>
            <w:t>18 (4).</w:t>
          </w:r>
        </w:p>
        <w:p w14:paraId="52F6DC97" w14:textId="77777777" w:rsidR="00186C14" w:rsidRDefault="00186C14" w:rsidP="00186C14">
          <w:pPr>
            <w:pStyle w:val="CitaviBibliographyEntry"/>
            <w:rPr>
              <w:lang w:val="en-US"/>
            </w:rPr>
          </w:pPr>
          <w:bookmarkStart w:id="90" w:name="_CTVL001a6c19f5ed0b04d3a96021ade56571554"/>
          <w:r>
            <w:rPr>
              <w:lang w:val="en-US"/>
            </w:rPr>
            <w:t>Wächter, A.; Biegler, L. T. (2006): On the implementation of an interior-point filter line-search algorithm for large-scale nonlinear programming.</w:t>
          </w:r>
          <w:bookmarkEnd w:id="90"/>
          <w:r>
            <w:rPr>
              <w:lang w:val="en-US"/>
            </w:rPr>
            <w:t xml:space="preserve"> </w:t>
          </w:r>
          <w:r w:rsidRPr="00186C14">
            <w:rPr>
              <w:i/>
              <w:lang w:val="en-US"/>
            </w:rPr>
            <w:t xml:space="preserve">Mathematical Programming </w:t>
          </w:r>
          <w:r w:rsidRPr="00186C14">
            <w:rPr>
              <w:lang w:val="en-US"/>
            </w:rPr>
            <w:t>106 (1), 25–57.</w:t>
          </w:r>
        </w:p>
        <w:p w14:paraId="6ACE8B2F" w14:textId="77777777" w:rsidR="00186C14" w:rsidRDefault="00186C14" w:rsidP="00186C14">
          <w:pPr>
            <w:pStyle w:val="CitaviBibliographyEntry"/>
            <w:rPr>
              <w:lang w:val="en-US"/>
            </w:rPr>
          </w:pPr>
          <w:bookmarkStart w:id="91" w:name="_CTVL0016df8aa821b7747acb1edb4d9183c161a"/>
          <w:r>
            <w:rPr>
              <w:lang w:val="en-US"/>
            </w:rPr>
            <w:t>Weinrich, S.; Mauky, E.; Schmidt, T.; Krebs, C.; Liebetrau, J.; Nelles, M. (2021): Systematic simplification of the Anaerobic Digestion Model No. 1 (ADM1) - Laboratory experiments and model application.</w:t>
          </w:r>
          <w:bookmarkEnd w:id="91"/>
          <w:r>
            <w:rPr>
              <w:lang w:val="en-US"/>
            </w:rPr>
            <w:t xml:space="preserve"> </w:t>
          </w:r>
          <w:r w:rsidRPr="00186C14">
            <w:rPr>
              <w:i/>
              <w:lang w:val="en-US"/>
            </w:rPr>
            <w:t xml:space="preserve">Bioresource technology </w:t>
          </w:r>
          <w:r w:rsidRPr="00186C14">
            <w:rPr>
              <w:lang w:val="en-US"/>
            </w:rPr>
            <w:t>333, 125104.</w:t>
          </w:r>
        </w:p>
        <w:p w14:paraId="5C90180F" w14:textId="77777777" w:rsidR="00186C14" w:rsidRPr="00186C14" w:rsidRDefault="00186C14" w:rsidP="00186C14">
          <w:pPr>
            <w:pStyle w:val="CitaviBibliographyEntry"/>
            <w:rPr>
              <w:lang w:val="de-DE"/>
            </w:rPr>
          </w:pPr>
          <w:bookmarkStart w:id="92" w:name="_CTVL0011ab1625a1f8746d89116961d23d09cb8"/>
          <w:r>
            <w:rPr>
              <w:lang w:val="en-US"/>
            </w:rPr>
            <w:t>Weinrich, S.; Nelles, M. (2021): Systematic simplification of the Anaerobic Digestion Model No. 1 (ADM1) - Model development and stoichiometric analysis.</w:t>
          </w:r>
          <w:bookmarkEnd w:id="92"/>
          <w:r>
            <w:rPr>
              <w:lang w:val="en-US"/>
            </w:rPr>
            <w:t xml:space="preserve"> </w:t>
          </w:r>
          <w:r w:rsidRPr="00186C14">
            <w:rPr>
              <w:i/>
              <w:lang w:val="de-DE"/>
            </w:rPr>
            <w:t xml:space="preserve">Bioresource technology </w:t>
          </w:r>
          <w:r w:rsidRPr="00186C14">
            <w:rPr>
              <w:lang w:val="de-DE"/>
            </w:rPr>
            <w:t>333, 125124.</w:t>
          </w:r>
        </w:p>
        <w:p w14:paraId="507025DF" w14:textId="77777777" w:rsidR="00186C14" w:rsidRDefault="00186C14" w:rsidP="00186C14">
          <w:pPr>
            <w:pStyle w:val="CitaviBibliographyEntry"/>
            <w:rPr>
              <w:lang w:val="en-US"/>
            </w:rPr>
          </w:pPr>
          <w:bookmarkStart w:id="93" w:name="_CTVL001f1aa20dc1733474cba6c9c9c69c24f87"/>
          <w:r w:rsidRPr="00186C14">
            <w:rPr>
              <w:lang w:val="de-DE"/>
            </w:rPr>
            <w:t xml:space="preserve">Weinrich, S.; Schäfer, F.; Liebetrau, J.; Bochmann, G. (Eds.) </w:t>
          </w:r>
          <w:r>
            <w:rPr>
              <w:lang w:val="en-US"/>
            </w:rPr>
            <w:t>(2018): Value of batch tests for biogas potential analysis. Method comparison and challenges of substrate and efficiency evaluation of biogas plants. Murphy, J. D. (Ed.): IEA Bioenergy Task 37 (10).</w:t>
          </w:r>
        </w:p>
        <w:p w14:paraId="41691638" w14:textId="77777777" w:rsidR="00186C14" w:rsidRDefault="00186C14" w:rsidP="00186C14">
          <w:pPr>
            <w:pStyle w:val="CitaviBibliographyEntry"/>
            <w:rPr>
              <w:lang w:val="en-US"/>
            </w:rPr>
          </w:pPr>
          <w:bookmarkStart w:id="94" w:name="_CTVL0014ef1520487f946ef83e55681391d9ca8"/>
          <w:bookmarkEnd w:id="93"/>
          <w:r>
            <w:rPr>
              <w:lang w:val="en-US"/>
            </w:rPr>
            <w:t>Weißbach, F. (2008): On Assessing the Gas Production Potential of Renewable Primary Product.</w:t>
          </w:r>
          <w:bookmarkEnd w:id="94"/>
          <w:r>
            <w:rPr>
              <w:lang w:val="en-US"/>
            </w:rPr>
            <w:t xml:space="preserve"> </w:t>
          </w:r>
          <w:r w:rsidRPr="00186C14">
            <w:rPr>
              <w:i/>
              <w:lang w:val="en-US"/>
            </w:rPr>
            <w:t xml:space="preserve">Agricultural Engineering </w:t>
          </w:r>
          <w:r w:rsidRPr="00186C14">
            <w:rPr>
              <w:lang w:val="en-US"/>
            </w:rPr>
            <w:t>(63 Nr. 6), 356–358.</w:t>
          </w:r>
        </w:p>
        <w:p w14:paraId="2A0E020C" w14:textId="77777777" w:rsidR="00186C14" w:rsidRDefault="00186C14" w:rsidP="00186C14">
          <w:pPr>
            <w:pStyle w:val="CitaviBibliographyEntry"/>
            <w:rPr>
              <w:lang w:val="en-US"/>
            </w:rPr>
          </w:pPr>
          <w:bookmarkStart w:id="95" w:name="_CTVL001d161db80b0484e89b63cc8a7402f653a"/>
          <w:r>
            <w:rPr>
              <w:lang w:val="en-US"/>
            </w:rPr>
            <w:t>Weißbach, F.; Strubelt, C. (2008a): Correcting the Dry Matter Content of Grass Silages as a Substrate for Biogas Production.</w:t>
          </w:r>
          <w:bookmarkEnd w:id="95"/>
          <w:r>
            <w:rPr>
              <w:lang w:val="en-US"/>
            </w:rPr>
            <w:t xml:space="preserve"> </w:t>
          </w:r>
          <w:r w:rsidRPr="00186C14">
            <w:rPr>
              <w:i/>
              <w:lang w:val="en-US"/>
            </w:rPr>
            <w:t xml:space="preserve">Agricultural Engineering </w:t>
          </w:r>
          <w:r w:rsidRPr="00186C14">
            <w:rPr>
              <w:lang w:val="en-US"/>
            </w:rPr>
            <w:t>(63 Nr. 4), 210–211.</w:t>
          </w:r>
        </w:p>
        <w:p w14:paraId="3D871454" w14:textId="77777777" w:rsidR="00186C14" w:rsidRDefault="00186C14" w:rsidP="00186C14">
          <w:pPr>
            <w:pStyle w:val="CitaviBibliographyEntry"/>
            <w:rPr>
              <w:lang w:val="en-US"/>
            </w:rPr>
          </w:pPr>
          <w:bookmarkStart w:id="96" w:name="_CTVL001f9b5c747b038492e9f48c128844d030f"/>
          <w:r>
            <w:rPr>
              <w:lang w:val="en-US"/>
            </w:rPr>
            <w:t>Weißbach, F.; Strubelt, C. (2008b): Correcting the Dry Matter Content of Maize Silages as a Substrate for Biogas Production.</w:t>
          </w:r>
          <w:bookmarkEnd w:id="96"/>
          <w:r>
            <w:rPr>
              <w:lang w:val="en-US"/>
            </w:rPr>
            <w:t xml:space="preserve"> </w:t>
          </w:r>
          <w:r w:rsidRPr="00186C14">
            <w:rPr>
              <w:i/>
              <w:lang w:val="en-US"/>
            </w:rPr>
            <w:t xml:space="preserve">Agricultural Engineering </w:t>
          </w:r>
          <w:r w:rsidRPr="00186C14">
            <w:rPr>
              <w:lang w:val="en-US"/>
            </w:rPr>
            <w:t>(63 Nr. 2), 82–83.</w:t>
          </w:r>
        </w:p>
        <w:p w14:paraId="4755488E" w14:textId="77777777" w:rsidR="00186C14" w:rsidRDefault="00186C14" w:rsidP="00186C14">
          <w:pPr>
            <w:pStyle w:val="CitaviBibliographyEntry"/>
            <w:rPr>
              <w:lang w:val="en-US"/>
            </w:rPr>
          </w:pPr>
          <w:bookmarkStart w:id="97" w:name="_CTVL0013b3a74e421b54e41aa1cd75eb414af95"/>
          <w:r>
            <w:rPr>
              <w:lang w:val="en-US"/>
            </w:rPr>
            <w:t>Weißbach, F.; Strubelt, C. (2008c): Correcting the Dry Matter Content of Sugar Beet Silages as a Substrate for Biogas Production.</w:t>
          </w:r>
          <w:bookmarkEnd w:id="97"/>
          <w:r>
            <w:rPr>
              <w:lang w:val="en-US"/>
            </w:rPr>
            <w:t xml:space="preserve"> </w:t>
          </w:r>
          <w:r w:rsidRPr="00186C14">
            <w:rPr>
              <w:i/>
              <w:lang w:val="en-US"/>
            </w:rPr>
            <w:t xml:space="preserve">Agricultural Engineering </w:t>
          </w:r>
          <w:r w:rsidRPr="00186C14">
            <w:rPr>
              <w:lang w:val="en-US"/>
            </w:rPr>
            <w:t>(63 Nr. 6), 354–355.</w:t>
          </w:r>
        </w:p>
        <w:p w14:paraId="0738BF60" w14:textId="07A43CC5" w:rsidR="00D5169A" w:rsidRPr="00670698" w:rsidRDefault="00186C14" w:rsidP="00186C14">
          <w:pPr>
            <w:pStyle w:val="CitaviBibliographyEntry"/>
            <w:rPr>
              <w:lang w:val="en-US"/>
            </w:rPr>
          </w:pPr>
          <w:bookmarkStart w:id="98" w:name="_CTVL001814785b0950c494f9cfced3b0e9edcd3"/>
          <w:r>
            <w:rPr>
              <w:lang w:val="en-US"/>
            </w:rPr>
            <w:t>Wichern, M.; Gehring, T.; Fischer, K.; Andrade, D.; Lübken, M.; Koch, K. et al. (2009): Monofermentation of grass silage under mesophilic conditions: measurements and mathematical modeling with ADM 1.</w:t>
          </w:r>
          <w:bookmarkEnd w:id="98"/>
          <w:r>
            <w:rPr>
              <w:lang w:val="en-US"/>
            </w:rPr>
            <w:t xml:space="preserve"> </w:t>
          </w:r>
          <w:r w:rsidRPr="00186C14">
            <w:rPr>
              <w:i/>
              <w:lang w:val="en-US"/>
            </w:rPr>
            <w:t xml:space="preserve">Bioresource technology </w:t>
          </w:r>
          <w:r w:rsidRPr="00186C14">
            <w:rPr>
              <w:lang w:val="en-US"/>
            </w:rPr>
            <w:t>100 (4), 1675–1681.</w:t>
          </w:r>
          <w:r w:rsidR="00026F10" w:rsidRPr="00670698">
            <w:rPr>
              <w:lang w:val="en-US"/>
            </w:rPr>
            <w:fldChar w:fldCharType="end"/>
          </w:r>
        </w:p>
      </w:sdtContent>
    </w:sdt>
    <w:p w14:paraId="12AD691C" w14:textId="3C3EF082" w:rsidR="00964375" w:rsidRPr="00220152" w:rsidRDefault="0CD80FEA" w:rsidP="00220152">
      <w:pPr>
        <w:pStyle w:val="berschrift2"/>
        <w:rPr>
          <w:lang w:val="en-US"/>
        </w:rPr>
      </w:pPr>
      <w:r w:rsidRPr="00817AC1">
        <w:rPr>
          <w:lang w:val="en-US"/>
        </w:rPr>
        <w:lastRenderedPageBreak/>
        <w:t>Tables</w:t>
      </w:r>
    </w:p>
    <w:p w14:paraId="1734EC0C" w14:textId="4F644CFE" w:rsidR="00CC6CC8" w:rsidRPr="003266EA" w:rsidRDefault="00CC6CC8" w:rsidP="00220152">
      <w:pPr>
        <w:spacing w:after="0"/>
        <w:ind w:right="-327" w:firstLine="0"/>
        <w:jc w:val="left"/>
        <w:rPr>
          <w:lang w:val="en-US"/>
        </w:rPr>
      </w:pPr>
      <w:r w:rsidRPr="005F0CBB">
        <w:rPr>
          <w:rFonts w:eastAsia="Garamond" w:cs="Garamond"/>
          <w:b/>
          <w:sz w:val="22"/>
          <w:lang w:val="en-US"/>
        </w:rPr>
        <w:t xml:space="preserve">Table </w:t>
      </w:r>
      <w:r w:rsidR="00C65AFD">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r w:rsidRPr="00BC0157">
        <w:rPr>
          <w:rFonts w:eastAsia="Garamond" w:cs="Garamond"/>
          <w:sz w:val="22"/>
          <w:lang w:val="en-US"/>
        </w:rPr>
        <w:t>AD</w:t>
      </w:r>
      <w:r w:rsidR="00EC3AAE" w:rsidRPr="00A02B2B">
        <w:rPr>
          <w:rFonts w:eastAsia="Garamond" w:cs="Garamond"/>
          <w:color w:val="000000" w:themeColor="text1"/>
          <w:szCs w:val="24"/>
          <w:vertAlign w:val="superscript"/>
          <w:lang w:val="en-US"/>
        </w:rPr>
        <w:t>a</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b</w:t>
      </w:r>
      <w:r>
        <w:rPr>
          <w:rFonts w:eastAsia="Garamond" w:cs="Garamond"/>
          <w:sz w:val="22"/>
          <w:lang w:val="en-US"/>
        </w:rPr>
        <w:t xml:space="preserve"> proces</w:t>
      </w:r>
      <w:r w:rsidR="00EC3AAE">
        <w:rPr>
          <w:rFonts w:eastAsia="Garamond" w:cs="Garamond"/>
          <w:sz w:val="22"/>
          <w:lang w:val="en-US"/>
        </w:rPr>
        <w:t>s</w:t>
      </w:r>
      <w:r w:rsidRPr="00BC0157">
        <w:rPr>
          <w:rFonts w:eastAsia="Garamond" w:cs="Garamond"/>
          <w:sz w:val="22"/>
          <w:lang w:val="en-US"/>
        </w:rPr>
        <w:t>, CHP</w:t>
      </w:r>
      <w:r w:rsidR="00EC3AAE" w:rsidRPr="00A02B2B">
        <w:rPr>
          <w:rFonts w:eastAsia="Garamond" w:cs="Garamond"/>
          <w:color w:val="000000" w:themeColor="text1"/>
          <w:szCs w:val="24"/>
          <w:vertAlign w:val="superscript"/>
          <w:lang w:val="en-US"/>
        </w:rPr>
        <w:t>a</w:t>
      </w:r>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r w:rsidR="00DC7F9E">
        <w:rPr>
          <w:rFonts w:eastAsia="Garamond" w:cs="Garamond"/>
          <w:sz w:val="22"/>
          <w:lang w:val="en-US"/>
        </w:rPr>
        <w:t>GS</w:t>
      </w:r>
      <w:r w:rsidRPr="00A02B2B">
        <w:rPr>
          <w:rFonts w:eastAsia="Garamond" w:cs="Garamond"/>
          <w:color w:val="000000" w:themeColor="text1"/>
          <w:szCs w:val="24"/>
          <w:vertAlign w:val="superscript"/>
          <w:lang w:val="en-US"/>
        </w:rPr>
        <w:t>a</w:t>
      </w:r>
      <w:r>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r w:rsidR="003266EA">
        <w:rPr>
          <w:rFonts w:eastAsia="Garamond" w:cs="Garamond"/>
          <w:color w:val="000000" w:themeColor="text1"/>
          <w:szCs w:val="24"/>
          <w:lang w:val="en-US"/>
        </w:rPr>
        <w:t xml:space="preserve">, as well as </w:t>
      </w:r>
      <w:r w:rsidR="003266EA">
        <w:rPr>
          <w:rFonts w:eastAsia="Garamond" w:cs="Garamond"/>
          <w:sz w:val="22"/>
          <w:szCs w:val="24"/>
          <w:lang w:val="en-US"/>
        </w:rPr>
        <w:t>n</w:t>
      </w:r>
      <w:r w:rsidR="003266EA" w:rsidRPr="006202AD">
        <w:rPr>
          <w:rFonts w:eastAsia="Garamond" w:cs="Garamond"/>
          <w:sz w:val="22"/>
          <w:szCs w:val="24"/>
          <w:lang w:val="en-US"/>
        </w:rPr>
        <w:t>ominal values</w:t>
      </w:r>
      <w:r w:rsidR="003266EA">
        <w:rPr>
          <w:rFonts w:eastAsia="Garamond" w:cs="Garamond"/>
          <w:sz w:val="22"/>
          <w:szCs w:val="24"/>
          <w:lang w:val="en-US"/>
        </w:rPr>
        <w:t xml:space="preserve"> </w:t>
      </w:r>
      <w:r w:rsidR="003266EA" w:rsidRPr="006202AD">
        <w:rPr>
          <w:rFonts w:eastAsia="Garamond" w:cs="Garamond"/>
          <w:sz w:val="22"/>
          <w:szCs w:val="24"/>
          <w:lang w:val="en-US"/>
        </w:rPr>
        <w:t>and variation coefficients required for substrate characterization and uncertainty quantification of macronutrients.</w:t>
      </w:r>
    </w:p>
    <w:tbl>
      <w:tblPr>
        <w:tblW w:w="9067" w:type="dxa"/>
        <w:jc w:val="center"/>
        <w:tblLayout w:type="fixed"/>
        <w:tblLook w:val="04A0" w:firstRow="1" w:lastRow="0" w:firstColumn="1" w:lastColumn="0" w:noHBand="0" w:noVBand="1"/>
      </w:tblPr>
      <w:tblGrid>
        <w:gridCol w:w="1843"/>
        <w:gridCol w:w="142"/>
        <w:gridCol w:w="850"/>
        <w:gridCol w:w="426"/>
        <w:gridCol w:w="425"/>
        <w:gridCol w:w="850"/>
        <w:gridCol w:w="142"/>
        <w:gridCol w:w="993"/>
        <w:gridCol w:w="425"/>
        <w:gridCol w:w="709"/>
        <w:gridCol w:w="425"/>
        <w:gridCol w:w="567"/>
        <w:gridCol w:w="283"/>
        <w:gridCol w:w="987"/>
      </w:tblGrid>
      <w:tr w:rsidR="00630EDF" w:rsidRPr="00964375" w14:paraId="38BB99B4" w14:textId="76F28ED2" w:rsidTr="000F4985">
        <w:trPr>
          <w:trHeight w:val="300"/>
          <w:jc w:val="center"/>
        </w:trPr>
        <w:tc>
          <w:tcPr>
            <w:tcW w:w="1843" w:type="dxa"/>
            <w:tcBorders>
              <w:top w:val="single" w:sz="4" w:space="0" w:color="auto"/>
              <w:bottom w:val="single" w:sz="4" w:space="0" w:color="auto"/>
            </w:tcBorders>
            <w:tcMar>
              <w:top w:w="15" w:type="dxa"/>
              <w:left w:w="15" w:type="dxa"/>
              <w:bottom w:w="15" w:type="dxa"/>
              <w:right w:w="15" w:type="dxa"/>
            </w:tcMar>
            <w:vAlign w:val="center"/>
          </w:tcPr>
          <w:p w14:paraId="6450541C" w14:textId="77777777" w:rsidR="00204CBE" w:rsidRPr="005F0CBB" w:rsidRDefault="00204CBE" w:rsidP="00220152">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38C88A79" w14:textId="77777777" w:rsidR="00204CBE" w:rsidRPr="005F0CBB" w:rsidRDefault="00204CBE" w:rsidP="00220152">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gridSpan w:val="2"/>
            <w:tcBorders>
              <w:top w:val="single" w:sz="4" w:space="0" w:color="auto"/>
              <w:bottom w:val="single" w:sz="4" w:space="0" w:color="auto"/>
            </w:tcBorders>
            <w:tcMar>
              <w:top w:w="15" w:type="dxa"/>
              <w:left w:w="15" w:type="dxa"/>
              <w:bottom w:w="15" w:type="dxa"/>
              <w:right w:w="15" w:type="dxa"/>
            </w:tcMar>
            <w:vAlign w:val="center"/>
          </w:tcPr>
          <w:p w14:paraId="0075188E" w14:textId="0EF96293" w:rsidR="00204CBE" w:rsidRPr="005F0CBB" w:rsidRDefault="00204CBE" w:rsidP="00220152">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00410AB5">
              <w:rPr>
                <w:rFonts w:eastAsia="Garamond" w:cs="Garamond"/>
                <w:color w:val="000000" w:themeColor="text1"/>
                <w:szCs w:val="24"/>
                <w:lang w:val="en-US"/>
              </w:rPr>
              <w:t xml:space="preserve"> </w:t>
            </w:r>
            <w:r w:rsidR="00630EDF">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273BB5D6" w14:textId="77777777" w:rsidR="00204CBE" w:rsidRPr="005F0CBB" w:rsidRDefault="00204CBE" w:rsidP="00220152">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4" w:space="0" w:color="auto"/>
              <w:bottom w:val="single" w:sz="4" w:space="0" w:color="auto"/>
            </w:tcBorders>
          </w:tcPr>
          <w:p w14:paraId="335B6267" w14:textId="3E42A27D" w:rsidR="00204CBE" w:rsidRPr="005F0CBB" w:rsidRDefault="003266EA"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4" w:space="0" w:color="auto"/>
              <w:bottom w:val="single" w:sz="4" w:space="0" w:color="auto"/>
            </w:tcBorders>
            <w:vAlign w:val="center"/>
          </w:tcPr>
          <w:p w14:paraId="2540EBC9" w14:textId="0EDDF000"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4" w:space="0" w:color="auto"/>
              <w:bottom w:val="single" w:sz="4" w:space="0" w:color="auto"/>
            </w:tcBorders>
            <w:vAlign w:val="center"/>
          </w:tcPr>
          <w:p w14:paraId="708300FF" w14:textId="734CE7D2" w:rsidR="00204CBE" w:rsidRPr="005F0CBB" w:rsidRDefault="00204CBE" w:rsidP="00204CBE">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tcBorders>
              <w:top w:val="single" w:sz="4" w:space="0" w:color="auto"/>
              <w:bottom w:val="single" w:sz="4" w:space="0" w:color="auto"/>
            </w:tcBorders>
            <w:vAlign w:val="center"/>
          </w:tcPr>
          <w:p w14:paraId="525E0559" w14:textId="6866497D"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66698B" w:rsidRPr="00964375" w14:paraId="555C7E54" w14:textId="7C00194B" w:rsidTr="000F498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10044DE5" w14:textId="06D912C9" w:rsidR="0066698B" w:rsidRPr="005F0CBB" w:rsidRDefault="0066698B" w:rsidP="0066698B">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single" w:sz="4" w:space="0" w:color="auto"/>
            </w:tcBorders>
            <w:tcMar>
              <w:top w:w="15" w:type="dxa"/>
              <w:left w:w="15" w:type="dxa"/>
              <w:bottom w:w="15" w:type="dxa"/>
              <w:right w:w="15" w:type="dxa"/>
            </w:tcMar>
            <w:vAlign w:val="center"/>
          </w:tcPr>
          <w:p w14:paraId="2B931DB2" w14:textId="1760A91D" w:rsidR="0066698B" w:rsidRPr="005F0CBB" w:rsidRDefault="00905BA2"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gridSpan w:val="2"/>
            <w:tcBorders>
              <w:top w:val="single" w:sz="4" w:space="0" w:color="auto"/>
            </w:tcBorders>
            <w:tcMar>
              <w:top w:w="15" w:type="dxa"/>
              <w:left w:w="15" w:type="dxa"/>
              <w:bottom w:w="15" w:type="dxa"/>
              <w:right w:w="15" w:type="dxa"/>
            </w:tcMar>
            <w:vAlign w:val="center"/>
          </w:tcPr>
          <w:p w14:paraId="45E70889"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tcBorders>
            <w:tcMar>
              <w:top w:w="15" w:type="dxa"/>
              <w:left w:w="15" w:type="dxa"/>
              <w:bottom w:w="15" w:type="dxa"/>
              <w:right w:w="15" w:type="dxa"/>
            </w:tcMar>
            <w:vAlign w:val="center"/>
          </w:tcPr>
          <w:p w14:paraId="4B3F4590"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tcBorders>
            <w:vAlign w:val="center"/>
          </w:tcPr>
          <w:p w14:paraId="0C5EEE68" w14:textId="12BCF81D"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5A768299" w14:textId="76871A91" w:rsidR="0066698B" w:rsidRPr="005F0CBB" w:rsidRDefault="00905BA2"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23E330A6" w14:textId="3813290F"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tcBorders>
              <w:top w:val="single" w:sz="4" w:space="0" w:color="auto"/>
            </w:tcBorders>
            <w:vAlign w:val="center"/>
          </w:tcPr>
          <w:p w14:paraId="2AD75D04" w14:textId="521AEC0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0289E15C" w14:textId="23182537" w:rsidTr="000F4985">
        <w:trPr>
          <w:trHeight w:val="300"/>
          <w:jc w:val="center"/>
        </w:trPr>
        <w:tc>
          <w:tcPr>
            <w:tcW w:w="1843" w:type="dxa"/>
            <w:vMerge/>
            <w:tcBorders>
              <w:bottom w:val="single" w:sz="4" w:space="0" w:color="auto"/>
            </w:tcBorders>
            <w:vAlign w:val="center"/>
          </w:tcPr>
          <w:p w14:paraId="58672E43"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12FBD22" w14:textId="734E2152" w:rsidR="0066698B" w:rsidRPr="005F0CBB" w:rsidRDefault="00905BA2"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gridSpan w:val="2"/>
            <w:tcMar>
              <w:top w:w="15" w:type="dxa"/>
              <w:left w:w="15" w:type="dxa"/>
              <w:bottom w:w="15" w:type="dxa"/>
              <w:right w:w="15" w:type="dxa"/>
            </w:tcMar>
            <w:vAlign w:val="center"/>
          </w:tcPr>
          <w:p w14:paraId="5F778D7A"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Mar>
              <w:top w:w="15" w:type="dxa"/>
              <w:left w:w="15" w:type="dxa"/>
              <w:bottom w:w="15" w:type="dxa"/>
              <w:right w:w="15" w:type="dxa"/>
            </w:tcMar>
            <w:vAlign w:val="center"/>
          </w:tcPr>
          <w:p w14:paraId="087B7025"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Pr>
          <w:p w14:paraId="059776F9"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492823DB" w14:textId="6DDCCE1C" w:rsidR="0066698B" w:rsidRPr="005F0CBB" w:rsidRDefault="00905BA2"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63141C6" w14:textId="4ADBE9A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vAlign w:val="center"/>
          </w:tcPr>
          <w:p w14:paraId="705882BF" w14:textId="719F91A5"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20DBB5EB" w14:textId="77777777" w:rsidTr="000F498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08460759" w14:textId="1DFC63AE"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01948A06" w14:textId="3B470D5D" w:rsidR="0066698B" w:rsidRDefault="00905BA2" w:rsidP="0066698B">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gridSpan w:val="2"/>
            <w:tcMar>
              <w:top w:w="15" w:type="dxa"/>
              <w:left w:w="15" w:type="dxa"/>
              <w:bottom w:w="15" w:type="dxa"/>
              <w:right w:w="15" w:type="dxa"/>
            </w:tcMar>
            <w:vAlign w:val="center"/>
          </w:tcPr>
          <w:p w14:paraId="3A7FAD7F" w14:textId="118C0527" w:rsidR="0066698B" w:rsidRPr="005F0CBB" w:rsidRDefault="0066698B" w:rsidP="0066698B">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Mar>
              <w:top w:w="15" w:type="dxa"/>
              <w:left w:w="15" w:type="dxa"/>
              <w:bottom w:w="15" w:type="dxa"/>
              <w:right w:w="15" w:type="dxa"/>
            </w:tcMar>
            <w:vAlign w:val="center"/>
          </w:tcPr>
          <w:p w14:paraId="4F2FA625" w14:textId="43AE601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bottom w:val="dotted" w:sz="4" w:space="0" w:color="auto"/>
            </w:tcBorders>
          </w:tcPr>
          <w:p w14:paraId="7205C9E8"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631FBBC5" w14:textId="11A348F3" w:rsidR="0066698B" w:rsidRDefault="00905BA2"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53736362" w14:textId="40325C3B"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tcBorders>
              <w:bottom w:val="dotted" w:sz="4" w:space="0" w:color="auto"/>
            </w:tcBorders>
            <w:vAlign w:val="center"/>
          </w:tcPr>
          <w:p w14:paraId="0CB8993F" w14:textId="670927F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4F20679A" w14:textId="77777777"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0A70BE96" w14:textId="77777777"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224C48A6" w14:textId="5834CFD6" w:rsidR="0066698B" w:rsidRDefault="00905BA2" w:rsidP="0066698B">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638BDF12" w14:textId="5CE32265"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tcBorders>
            <w:tcMar>
              <w:top w:w="15" w:type="dxa"/>
              <w:left w:w="15" w:type="dxa"/>
              <w:bottom w:w="15" w:type="dxa"/>
              <w:right w:w="15" w:type="dxa"/>
            </w:tcMar>
            <w:vAlign w:val="center"/>
          </w:tcPr>
          <w:p w14:paraId="07F99C6B" w14:textId="10AB5C2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tcBorders>
            <w:vAlign w:val="center"/>
          </w:tcPr>
          <w:p w14:paraId="0DF27769" w14:textId="3EEC7AE0"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Kinetic parameters</w:t>
            </w:r>
            <w:r w:rsidR="00883F42">
              <w:rPr>
                <w:rFonts w:eastAsia="Garamond" w:cs="Garamond"/>
                <w:color w:val="000000" w:themeColor="text1"/>
                <w:szCs w:val="24"/>
                <w:vertAlign w:val="superscript"/>
                <w:lang w:val="en-US"/>
              </w:rPr>
              <w:t>b</w:t>
            </w:r>
          </w:p>
        </w:tc>
        <w:tc>
          <w:tcPr>
            <w:tcW w:w="1134" w:type="dxa"/>
            <w:gridSpan w:val="2"/>
            <w:tcBorders>
              <w:top w:val="dotted" w:sz="4" w:space="0" w:color="auto"/>
            </w:tcBorders>
            <w:vAlign w:val="center"/>
          </w:tcPr>
          <w:p w14:paraId="29DBB603" w14:textId="45285D33" w:rsidR="0066698B" w:rsidRDefault="00905BA2"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6CE253C6" w14:textId="388C4AF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tcBorders>
              <w:top w:val="dotted" w:sz="4" w:space="0" w:color="auto"/>
            </w:tcBorders>
            <w:vAlign w:val="center"/>
          </w:tcPr>
          <w:p w14:paraId="41B4C618" w14:textId="7924AC9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093D85A" w14:textId="4F79FC3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2E92C32" w14:textId="0E6A96B5" w:rsidR="0066698B" w:rsidRPr="005F0CBB" w:rsidRDefault="0066698B" w:rsidP="0066698B">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Gas Storage</w:t>
            </w:r>
            <w:r w:rsidRPr="00A02B2B">
              <w:rPr>
                <w:rFonts w:eastAsia="Garamond" w:cs="Garamond"/>
                <w:color w:val="000000" w:themeColor="text1"/>
                <w:szCs w:val="24"/>
                <w:vertAlign w:val="superscript"/>
                <w:lang w:val="en-US"/>
              </w:rPr>
              <w:t>a</w:t>
            </w:r>
            <w:r w:rsidR="00D50FBE">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07F6C8B6" w14:textId="3732F2F8" w:rsidR="0066698B" w:rsidRPr="005F0CBB" w:rsidRDefault="00905BA2"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217EB560" w14:textId="3F1C1785" w:rsidR="0066698B" w:rsidRPr="005F0CBB" w:rsidRDefault="00BC591E"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30</w:t>
            </w:r>
            <w:r w:rsidR="0066698B" w:rsidRPr="005F0CBB">
              <w:rPr>
                <w:rFonts w:eastAsia="Garamond" w:cs="Garamond"/>
                <w:color w:val="000000" w:themeColor="text1"/>
                <w:szCs w:val="24"/>
                <w:lang w:val="en-US"/>
              </w:rPr>
              <w:t>0</w:t>
            </w:r>
          </w:p>
        </w:tc>
        <w:tc>
          <w:tcPr>
            <w:tcW w:w="992" w:type="dxa"/>
            <w:gridSpan w:val="2"/>
            <w:tcBorders>
              <w:top w:val="dotted" w:sz="4" w:space="0" w:color="auto"/>
            </w:tcBorders>
            <w:tcMar>
              <w:top w:w="15" w:type="dxa"/>
              <w:left w:w="15" w:type="dxa"/>
              <w:bottom w:w="15" w:type="dxa"/>
              <w:right w:w="15" w:type="dxa"/>
            </w:tcMar>
            <w:vAlign w:val="center"/>
          </w:tcPr>
          <w:p w14:paraId="1500F3C0" w14:textId="6C074984"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vAlign w:val="center"/>
          </w:tcPr>
          <w:p w14:paraId="6F2D03F8" w14:textId="16396E0F"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2616F6B2" w14:textId="0EFED66F" w:rsidR="0066698B" w:rsidRPr="005F0CBB" w:rsidRDefault="00905BA2" w:rsidP="0066698B">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15F2060D" w14:textId="61751A3E"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vAlign w:val="center"/>
          </w:tcPr>
          <w:p w14:paraId="15CD0F9E" w14:textId="647CA605"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0E692B9A" w14:textId="76DCCF27" w:rsidTr="000F4985">
        <w:trPr>
          <w:trHeight w:val="300"/>
          <w:jc w:val="center"/>
        </w:trPr>
        <w:tc>
          <w:tcPr>
            <w:tcW w:w="1843" w:type="dxa"/>
            <w:vMerge/>
          </w:tcPr>
          <w:p w14:paraId="22DFD91A"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75082E05" w14:textId="6E9C4F53" w:rsidR="0066698B" w:rsidRPr="005F0CBB" w:rsidRDefault="00905BA2"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55DA78DE" w14:textId="7D9C257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323</w:t>
            </w:r>
          </w:p>
        </w:tc>
        <w:tc>
          <w:tcPr>
            <w:tcW w:w="992" w:type="dxa"/>
            <w:gridSpan w:val="2"/>
            <w:tcMar>
              <w:top w:w="15" w:type="dxa"/>
              <w:left w:w="15" w:type="dxa"/>
              <w:bottom w:w="15" w:type="dxa"/>
              <w:right w:w="15" w:type="dxa"/>
            </w:tcMar>
            <w:vAlign w:val="center"/>
          </w:tcPr>
          <w:p w14:paraId="395BB630" w14:textId="6A55A82F"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vAlign w:val="center"/>
          </w:tcPr>
          <w:p w14:paraId="2D531E04" w14:textId="77777777"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38C91FC8" w14:textId="1CFA046E" w:rsidR="0066698B" w:rsidRPr="005F0CBB" w:rsidRDefault="00905BA2" w:rsidP="0066698B">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030BD156" w14:textId="3E88B80B"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vAlign w:val="center"/>
          </w:tcPr>
          <w:p w14:paraId="1003F233" w14:textId="1E094DCC"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66698B" w:rsidRPr="00964375" w14:paraId="7308050A" w14:textId="026F38B7" w:rsidTr="000F4985">
        <w:trPr>
          <w:trHeight w:val="300"/>
          <w:jc w:val="center"/>
        </w:trPr>
        <w:tc>
          <w:tcPr>
            <w:tcW w:w="1843" w:type="dxa"/>
            <w:vMerge/>
          </w:tcPr>
          <w:p w14:paraId="73BA7674"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063D3847" w14:textId="7321F334" w:rsidR="0066698B" w:rsidRPr="005F0CBB" w:rsidRDefault="00905BA2" w:rsidP="0066698B">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75A4A719" w14:textId="787C13D0"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Mar>
              <w:top w:w="15" w:type="dxa"/>
              <w:left w:w="15" w:type="dxa"/>
              <w:bottom w:w="15" w:type="dxa"/>
              <w:right w:w="15" w:type="dxa"/>
            </w:tcMar>
            <w:vAlign w:val="center"/>
          </w:tcPr>
          <w:p w14:paraId="48AB69D6" w14:textId="4B11119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bar</w:t>
            </w:r>
          </w:p>
        </w:tc>
        <w:tc>
          <w:tcPr>
            <w:tcW w:w="1418" w:type="dxa"/>
            <w:gridSpan w:val="2"/>
            <w:vMerge/>
            <w:vAlign w:val="center"/>
          </w:tcPr>
          <w:p w14:paraId="40E32189" w14:textId="1D37131B"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7393FBA" w14:textId="1C181D7C" w:rsidR="0066698B" w:rsidRPr="005F0CBB" w:rsidRDefault="00905BA2" w:rsidP="0066698B">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4C8B442B" w14:textId="47F4F8D1" w:rsidR="0066698B" w:rsidRPr="005F0CBB" w:rsidRDefault="0066698B" w:rsidP="0066698B">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vAlign w:val="center"/>
          </w:tcPr>
          <w:p w14:paraId="7FDF8211" w14:textId="694CAE72"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5B6E81BD" w14:textId="6CB00C66"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516CCA7E" w14:textId="1A922EEB" w:rsidR="0066698B" w:rsidRPr="00220152" w:rsidRDefault="0066698B" w:rsidP="0066698B">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F5BF455" w14:textId="68DBBD04" w:rsidR="0066698B" w:rsidRPr="005F0CBB" w:rsidRDefault="00905BA2"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25B925E4" w14:textId="50EF3E62"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tcBorders>
            <w:tcMar>
              <w:top w:w="15" w:type="dxa"/>
              <w:left w:w="15" w:type="dxa"/>
              <w:bottom w:w="15" w:type="dxa"/>
              <w:right w:w="15" w:type="dxa"/>
            </w:tcMar>
            <w:vAlign w:val="center"/>
          </w:tcPr>
          <w:p w14:paraId="4AEF5A78" w14:textId="05392014" w:rsidR="0066698B" w:rsidRPr="005F0CBB" w:rsidRDefault="0066698B" w:rsidP="0066698B">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vAlign w:val="center"/>
          </w:tcPr>
          <w:p w14:paraId="38908D6E" w14:textId="4ABBB969"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FA2B8FD" w14:textId="7500DF18" w:rsidR="0066698B" w:rsidRPr="005F0CBB" w:rsidRDefault="00905BA2"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0A415450" w14:textId="0863C40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vAlign w:val="center"/>
          </w:tcPr>
          <w:p w14:paraId="38D88BA2" w14:textId="0F65F732"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2E2A6659" w14:textId="667192F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397408D3" w14:textId="66793B76" w:rsidR="0066698B" w:rsidRPr="005F0CBB" w:rsidRDefault="0066698B" w:rsidP="0066698B">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unit</w:t>
            </w:r>
            <w:r w:rsidR="00EC3AAE" w:rsidRPr="00A02B2B">
              <w:rPr>
                <w:rFonts w:eastAsia="Garamond" w:cs="Garamond"/>
                <w:color w:val="000000" w:themeColor="text1"/>
                <w:szCs w:val="24"/>
                <w:vertAlign w:val="superscript"/>
                <w:lang w:val="en-US"/>
              </w:rPr>
              <w:t>a</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dotted" w:sz="4" w:space="0" w:color="auto"/>
            </w:tcBorders>
            <w:tcMar>
              <w:top w:w="15" w:type="dxa"/>
              <w:left w:w="15" w:type="dxa"/>
              <w:bottom w:w="15" w:type="dxa"/>
              <w:right w:w="15" w:type="dxa"/>
            </w:tcMar>
            <w:vAlign w:val="center"/>
          </w:tcPr>
          <w:p w14:paraId="52F9C95B" w14:textId="6EE5616F" w:rsidR="0066698B" w:rsidRPr="005F0CBB" w:rsidRDefault="00905BA2"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53AE9946" w14:textId="70D7D7BB"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tcBorders>
            <w:tcMar>
              <w:top w:w="15" w:type="dxa"/>
              <w:left w:w="15" w:type="dxa"/>
              <w:bottom w:w="15" w:type="dxa"/>
              <w:right w:w="15" w:type="dxa"/>
            </w:tcMar>
            <w:vAlign w:val="center"/>
          </w:tcPr>
          <w:p w14:paraId="6C3AFDE0" w14:textId="237C1D3E"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vAlign w:val="center"/>
          </w:tcPr>
          <w:p w14:paraId="21687E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0A0699CF" w14:textId="13262481" w:rsidR="0066698B" w:rsidRPr="005F0CBB" w:rsidRDefault="00905BA2"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26E5976" w14:textId="77172F7E" w:rsidR="0066698B" w:rsidRPr="005F0CBB" w:rsidRDefault="0066698B"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vAlign w:val="center"/>
          </w:tcPr>
          <w:p w14:paraId="2E1F70F6" w14:textId="3ED08AB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16549314" w14:textId="77777777" w:rsidTr="00A51CC1">
        <w:trPr>
          <w:trHeight w:val="300"/>
          <w:jc w:val="center"/>
        </w:trPr>
        <w:tc>
          <w:tcPr>
            <w:tcW w:w="1843" w:type="dxa"/>
            <w:vMerge/>
            <w:tcMar>
              <w:top w:w="15" w:type="dxa"/>
              <w:left w:w="15" w:type="dxa"/>
              <w:bottom w:w="15" w:type="dxa"/>
              <w:right w:w="15" w:type="dxa"/>
            </w:tcMar>
            <w:vAlign w:val="center"/>
          </w:tcPr>
          <w:p w14:paraId="6CC53859"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650FA8C3" w14:textId="6B7A942F" w:rsidR="0066698B" w:rsidRPr="005F0CBB" w:rsidRDefault="00905BA2"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gridSpan w:val="2"/>
            <w:tcMar>
              <w:top w:w="15" w:type="dxa"/>
              <w:left w:w="15" w:type="dxa"/>
              <w:bottom w:w="15" w:type="dxa"/>
              <w:right w:w="15" w:type="dxa"/>
            </w:tcMar>
            <w:vAlign w:val="center"/>
          </w:tcPr>
          <w:p w14:paraId="24CA398D" w14:textId="5893C5E9"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Mar>
              <w:top w:w="15" w:type="dxa"/>
              <w:left w:w="15" w:type="dxa"/>
              <w:bottom w:w="15" w:type="dxa"/>
              <w:right w:w="15" w:type="dxa"/>
            </w:tcMar>
            <w:vAlign w:val="center"/>
          </w:tcPr>
          <w:p w14:paraId="7D0EA199" w14:textId="381C58C8"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vAlign w:val="center"/>
          </w:tcPr>
          <w:p w14:paraId="355A6072"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6732C49C" w14:textId="1ECCAF74" w:rsidR="0066698B" w:rsidRDefault="00905BA2"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21AD94A7" w14:textId="77B5CB64" w:rsidR="0066698B" w:rsidRPr="32AF646F" w:rsidRDefault="0066698B" w:rsidP="0066698B">
            <w:pPr>
              <w:spacing w:line="360" w:lineRule="auto"/>
              <w:ind w:firstLine="0"/>
              <w:jc w:val="right"/>
              <w:rPr>
                <w:lang w:val="en-US"/>
              </w:rPr>
            </w:pPr>
            <w:r>
              <w:rPr>
                <w:lang w:val="en-US"/>
              </w:rPr>
              <w:t>0.4</w:t>
            </w:r>
          </w:p>
        </w:tc>
        <w:tc>
          <w:tcPr>
            <w:tcW w:w="987" w:type="dxa"/>
            <w:vAlign w:val="center"/>
          </w:tcPr>
          <w:p w14:paraId="1B2C8770" w14:textId="68F35D1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20DF5E8" w14:textId="77777777" w:rsidTr="00A51CC1">
        <w:trPr>
          <w:trHeight w:val="300"/>
          <w:jc w:val="center"/>
        </w:trPr>
        <w:tc>
          <w:tcPr>
            <w:tcW w:w="1843" w:type="dxa"/>
            <w:vMerge/>
            <w:tcMar>
              <w:top w:w="15" w:type="dxa"/>
              <w:left w:w="15" w:type="dxa"/>
              <w:bottom w:w="15" w:type="dxa"/>
              <w:right w:w="15" w:type="dxa"/>
            </w:tcMar>
            <w:vAlign w:val="center"/>
          </w:tcPr>
          <w:p w14:paraId="24D26D0D"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37AE6005" w14:textId="3286C208" w:rsidR="0066698B" w:rsidRPr="005F0CBB" w:rsidRDefault="0066698B" w:rsidP="0066698B">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gridSpan w:val="2"/>
            <w:tcMar>
              <w:top w:w="15" w:type="dxa"/>
              <w:left w:w="15" w:type="dxa"/>
              <w:bottom w:w="15" w:type="dxa"/>
              <w:right w:w="15" w:type="dxa"/>
            </w:tcMar>
            <w:vAlign w:val="center"/>
          </w:tcPr>
          <w:p w14:paraId="37A6608E" w14:textId="76CE6A6B"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Mar>
              <w:top w:w="15" w:type="dxa"/>
              <w:left w:w="15" w:type="dxa"/>
              <w:bottom w:w="15" w:type="dxa"/>
              <w:right w:w="15" w:type="dxa"/>
            </w:tcMar>
            <w:vAlign w:val="center"/>
          </w:tcPr>
          <w:p w14:paraId="04D2FF08" w14:textId="67D58FF1" w:rsidR="0066698B" w:rsidRPr="005F0CBB" w:rsidRDefault="0066698B" w:rsidP="0066698B">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vAlign w:val="center"/>
          </w:tcPr>
          <w:p w14:paraId="2D8E88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013E7F4" w14:textId="4448B5BC" w:rsidR="0066698B" w:rsidRDefault="00905BA2"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26B6643E" w14:textId="16DF25A7" w:rsidR="0066698B" w:rsidRPr="32AF646F" w:rsidRDefault="0066698B" w:rsidP="0066698B">
            <w:pPr>
              <w:spacing w:line="360" w:lineRule="auto"/>
              <w:ind w:firstLine="0"/>
              <w:jc w:val="right"/>
              <w:rPr>
                <w:lang w:val="en-US"/>
              </w:rPr>
            </w:pPr>
            <w:r>
              <w:rPr>
                <w:lang w:val="en-US"/>
              </w:rPr>
              <w:t>0.14</w:t>
            </w:r>
          </w:p>
        </w:tc>
        <w:tc>
          <w:tcPr>
            <w:tcW w:w="987" w:type="dxa"/>
            <w:vAlign w:val="center"/>
          </w:tcPr>
          <w:p w14:paraId="3E3067E1" w14:textId="353FB2D8"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5356336C" w14:textId="77777777" w:rsidTr="00220152">
        <w:trPr>
          <w:trHeight w:val="300"/>
          <w:jc w:val="center"/>
        </w:trPr>
        <w:tc>
          <w:tcPr>
            <w:tcW w:w="1985" w:type="dxa"/>
            <w:gridSpan w:val="2"/>
            <w:tcBorders>
              <w:top w:val="single" w:sz="4" w:space="0" w:color="auto"/>
              <w:bottom w:val="single" w:sz="4" w:space="0" w:color="auto"/>
            </w:tcBorders>
            <w:tcMar>
              <w:top w:w="15" w:type="dxa"/>
              <w:left w:w="15" w:type="dxa"/>
              <w:bottom w:w="15" w:type="dxa"/>
              <w:right w:w="15" w:type="dxa"/>
            </w:tcMar>
            <w:vAlign w:val="center"/>
          </w:tcPr>
          <w:p w14:paraId="6904B141" w14:textId="5CD6C12A" w:rsidR="0066698B" w:rsidRDefault="0066698B" w:rsidP="0066698B">
            <w:pPr>
              <w:spacing w:line="360" w:lineRule="auto"/>
              <w:jc w:val="left"/>
            </w:pPr>
            <w:r>
              <w:rPr>
                <w:rFonts w:eastAsia="Garamond" w:cs="Garamond"/>
                <w:szCs w:val="24"/>
                <w:lang w:val="en-US"/>
              </w:rPr>
              <w:t>S</w:t>
            </w:r>
            <w:r w:rsidRPr="00E363D1">
              <w:rPr>
                <w:rFonts w:eastAsia="Garamond" w:cs="Garamond"/>
                <w:szCs w:val="24"/>
                <w:lang w:val="en-US"/>
              </w:rPr>
              <w:t>ubstrate/VC</w:t>
            </w:r>
            <w:r w:rsidRPr="00A02B2B">
              <w:rPr>
                <w:rFonts w:eastAsia="Garamond" w:cs="Garamond"/>
                <w:color w:val="000000" w:themeColor="text1"/>
                <w:szCs w:val="24"/>
                <w:vertAlign w:val="superscript"/>
                <w:lang w:val="en-US"/>
              </w:rPr>
              <w:t>a</w:t>
            </w:r>
            <w:r w:rsidR="00EC3AAE">
              <w:rPr>
                <w:rFonts w:eastAsia="Garamond" w:cs="Garamond"/>
                <w:color w:val="000000" w:themeColor="text1"/>
                <w:szCs w:val="24"/>
                <w:vertAlign w:val="superscript"/>
                <w:lang w:val="en-US"/>
              </w:rPr>
              <w:t>, f</w:t>
            </w:r>
          </w:p>
        </w:tc>
        <w:tc>
          <w:tcPr>
            <w:tcW w:w="1276" w:type="dxa"/>
            <w:gridSpan w:val="2"/>
            <w:tcBorders>
              <w:top w:val="single" w:sz="4" w:space="0" w:color="auto"/>
              <w:bottom w:val="single" w:sz="4" w:space="0" w:color="auto"/>
            </w:tcBorders>
            <w:tcMar>
              <w:top w:w="15" w:type="dxa"/>
              <w:left w:w="15" w:type="dxa"/>
              <w:bottom w:w="15" w:type="dxa"/>
              <w:right w:w="15" w:type="dxa"/>
            </w:tcMar>
            <w:vAlign w:val="center"/>
          </w:tcPr>
          <w:p w14:paraId="7410E69F" w14:textId="5F1A4B31" w:rsidR="0066698B" w:rsidRPr="32AF646F" w:rsidRDefault="0066698B" w:rsidP="0066698B">
            <w:pPr>
              <w:spacing w:line="360" w:lineRule="auto"/>
              <w:ind w:firstLine="0"/>
              <w:jc w:val="right"/>
              <w:rPr>
                <w:lang w:val="en-US"/>
              </w:rPr>
            </w:pPr>
            <w:r w:rsidRPr="00E363D1">
              <w:rPr>
                <w:rFonts w:eastAsia="Garamond" w:cs="Garamond"/>
                <w:bCs/>
                <w:lang w:val="en-US"/>
              </w:rPr>
              <w:t>BMP</w:t>
            </w:r>
            <w:r>
              <w:rPr>
                <w:rFonts w:eastAsia="Garamond" w:cs="Garamond"/>
                <w:szCs w:val="24"/>
                <w:vertAlign w:val="superscript"/>
                <w:lang w:val="en-US"/>
              </w:rPr>
              <w:t>a,</w:t>
            </w:r>
            <w:r w:rsidR="00EC3AAE">
              <w:rPr>
                <w:rFonts w:eastAsia="Garamond" w:cs="Garamond"/>
                <w:szCs w:val="24"/>
                <w:vertAlign w:val="superscript"/>
                <w:lang w:val="en-US"/>
              </w:rPr>
              <w:t xml:space="preserve">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275" w:type="dxa"/>
            <w:gridSpan w:val="2"/>
            <w:tcBorders>
              <w:top w:val="single" w:sz="4" w:space="0" w:color="auto"/>
              <w:bottom w:val="single" w:sz="4" w:space="0" w:color="auto"/>
            </w:tcBorders>
            <w:tcMar>
              <w:top w:w="15" w:type="dxa"/>
              <w:left w:w="15" w:type="dxa"/>
              <w:bottom w:w="15" w:type="dxa"/>
              <w:right w:w="15" w:type="dxa"/>
            </w:tcMar>
            <w:vAlign w:val="center"/>
          </w:tcPr>
          <w:p w14:paraId="418CE6A4" w14:textId="1AD635B5" w:rsidR="0066698B"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TS</w:t>
            </w:r>
            <w:r>
              <w:rPr>
                <w:rFonts w:eastAsia="Garamond" w:cs="Garamond"/>
                <w:szCs w:val="24"/>
                <w:vertAlign w:val="superscript"/>
                <w:lang w:val="en-US"/>
              </w:rPr>
              <w:t>a,</w:t>
            </w:r>
            <w:r w:rsidR="00EC3AAE">
              <w:rPr>
                <w:rFonts w:eastAsia="Garamond" w:cs="Garamond"/>
                <w:szCs w:val="24"/>
                <w:vertAlign w:val="superscript"/>
                <w:lang w:val="en-US"/>
              </w:rPr>
              <w:t xml:space="preserve"> e</w:t>
            </w:r>
            <w:r w:rsidRPr="00E363D1">
              <w:rPr>
                <w:rFonts w:eastAsia="Garamond" w:cs="Garamond"/>
                <w:szCs w:val="24"/>
                <w:lang w:val="en-US"/>
              </w:rPr>
              <w:t xml:space="preserve"> </w:t>
            </w:r>
          </w:p>
          <w:p w14:paraId="476C6410" w14:textId="55790169" w:rsidR="0066698B" w:rsidRPr="005F0CBB" w:rsidRDefault="0066698B" w:rsidP="0066698B">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5" w:type="dxa"/>
            <w:gridSpan w:val="2"/>
            <w:tcBorders>
              <w:top w:val="single" w:sz="4" w:space="0" w:color="auto"/>
              <w:bottom w:val="single" w:sz="4" w:space="0" w:color="auto"/>
            </w:tcBorders>
            <w:vAlign w:val="center"/>
          </w:tcPr>
          <w:p w14:paraId="1E37FF33" w14:textId="7A3455F1" w:rsidR="0066698B" w:rsidRDefault="00EC303E" w:rsidP="0066698B">
            <w:pPr>
              <w:widowControl w:val="0"/>
              <w:spacing w:line="360" w:lineRule="auto"/>
              <w:jc w:val="right"/>
              <w:rPr>
                <w:rFonts w:eastAsia="Garamond" w:cs="Garamond"/>
                <w:bCs/>
                <w:lang w:val="en-US"/>
              </w:rPr>
            </w:pPr>
            <m:oMath>
              <m:r>
                <w:rPr>
                  <w:rFonts w:ascii="Cambria Math" w:eastAsia="Garamond" w:hAnsi="Cambria Math" w:cs="Garamond"/>
                  <w:lang w:val="en-US"/>
                </w:rPr>
                <m:t>XA</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Pr>
                <w:rFonts w:eastAsia="Garamond" w:cs="Garamond"/>
                <w:bCs/>
                <w:lang w:val="en-US"/>
              </w:rPr>
              <w:t xml:space="preserve"> </w:t>
            </w:r>
          </w:p>
          <w:p w14:paraId="24478EDC" w14:textId="65460A23" w:rsidR="0066698B" w:rsidRPr="005F0CBB" w:rsidRDefault="0066698B" w:rsidP="0066698B">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1134" w:type="dxa"/>
            <w:gridSpan w:val="2"/>
            <w:tcBorders>
              <w:top w:val="single" w:sz="4" w:space="0" w:color="auto"/>
              <w:bottom w:val="single" w:sz="4" w:space="0" w:color="auto"/>
            </w:tcBorders>
            <w:vAlign w:val="center"/>
          </w:tcPr>
          <w:p w14:paraId="6840479D" w14:textId="44D2081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Pr>
                <w:rFonts w:eastAsia="Garamond" w:cs="Garamond"/>
                <w:bCs/>
                <w:lang w:val="en-US"/>
              </w:rPr>
              <w:t xml:space="preserve"> </w:t>
            </w:r>
            <w:r w:rsidR="0066698B">
              <w:rPr>
                <w:rFonts w:eastAsia="Garamond" w:cs="Garamond"/>
                <w:bCs/>
                <w:lang w:val="en-US"/>
              </w:rPr>
              <w:br/>
            </w:r>
            <w:r w:rsidR="0066698B"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05084CFF" w14:textId="488E539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sidRPr="00E363D1">
              <w:rPr>
                <w:rFonts w:eastAsia="Garamond" w:cs="Garamond"/>
                <w:bCs/>
                <w:lang w:val="en-US"/>
              </w:rPr>
              <w:br/>
              <w:t>[% TS]</w:t>
            </w:r>
          </w:p>
        </w:tc>
        <w:tc>
          <w:tcPr>
            <w:tcW w:w="1270" w:type="dxa"/>
            <w:gridSpan w:val="2"/>
            <w:tcBorders>
              <w:top w:val="single" w:sz="4" w:space="0" w:color="auto"/>
              <w:bottom w:val="single" w:sz="4" w:space="0" w:color="auto"/>
            </w:tcBorders>
          </w:tcPr>
          <w:p w14:paraId="2A7E88E3" w14:textId="28E96862" w:rsidR="0066698B" w:rsidRPr="005F0CBB" w:rsidRDefault="0066698B" w:rsidP="0066698B">
            <w:pPr>
              <w:spacing w:line="360" w:lineRule="auto"/>
              <w:ind w:firstLine="0"/>
              <w:jc w:val="right"/>
              <w:rPr>
                <w:rFonts w:eastAsia="Garamond" w:cs="Garamond"/>
                <w:color w:val="000000" w:themeColor="text1"/>
                <w:lang w:val="en-US"/>
              </w:rPr>
            </w:pPr>
            <w:r>
              <w:rPr>
                <w:rFonts w:eastAsia="Garamond" w:cs="Garamond"/>
                <w:lang w:val="en-US"/>
              </w:rPr>
              <w:t>n</w:t>
            </w:r>
            <w:r w:rsidRPr="00E363D1">
              <w:rPr>
                <w:rFonts w:eastAsia="Garamond" w:cs="Garamond"/>
                <w:lang w:val="en-US"/>
              </w:rPr>
              <w:t>umber of samples</w:t>
            </w:r>
            <w:r w:rsidR="00EC3AAE">
              <w:rPr>
                <w:rFonts w:eastAsia="Garamond" w:cs="Garamond"/>
                <w:szCs w:val="24"/>
                <w:vertAlign w:val="superscript"/>
                <w:lang w:val="en-US"/>
              </w:rPr>
              <w:t>e</w:t>
            </w:r>
            <w:r>
              <w:rPr>
                <w:rStyle w:val="Kommentarzeichen"/>
              </w:rPr>
              <w:t xml:space="preserve"> </w:t>
            </w:r>
          </w:p>
        </w:tc>
      </w:tr>
      <w:tr w:rsidR="0066698B" w:rsidRPr="00964375" w14:paraId="1C0296E9" w14:textId="77777777" w:rsidTr="00220152">
        <w:trPr>
          <w:trHeight w:val="300"/>
          <w:jc w:val="center"/>
        </w:trPr>
        <w:tc>
          <w:tcPr>
            <w:tcW w:w="1985" w:type="dxa"/>
            <w:gridSpan w:val="2"/>
            <w:tcBorders>
              <w:top w:val="single" w:sz="4" w:space="0" w:color="auto"/>
            </w:tcBorders>
            <w:tcMar>
              <w:top w:w="15" w:type="dxa"/>
              <w:left w:w="15" w:type="dxa"/>
              <w:bottom w:w="15" w:type="dxa"/>
              <w:right w:w="15" w:type="dxa"/>
            </w:tcMar>
          </w:tcPr>
          <w:p w14:paraId="0AAB9465" w14:textId="5EA426B7" w:rsidR="0066698B" w:rsidRDefault="00EC4CB8" w:rsidP="0066698B">
            <w:pPr>
              <w:spacing w:line="360" w:lineRule="auto"/>
              <w:jc w:val="left"/>
            </w:pPr>
            <w:r>
              <w:rPr>
                <w:rFonts w:eastAsia="Garamond" w:cs="Garamond"/>
                <w:lang w:val="en-US"/>
              </w:rPr>
              <w:t>maize</w:t>
            </w:r>
            <w:r w:rsidRPr="00E363D1">
              <w:rPr>
                <w:rFonts w:eastAsia="Garamond" w:cs="Garamond"/>
                <w:lang w:val="en-US"/>
              </w:rPr>
              <w:t xml:space="preserve"> </w:t>
            </w:r>
            <w:r w:rsidR="0066698B" w:rsidRPr="00E363D1">
              <w:rPr>
                <w:rFonts w:eastAsia="Garamond" w:cs="Garamond"/>
                <w:lang w:val="en-US"/>
              </w:rPr>
              <w:t>silage</w:t>
            </w:r>
          </w:p>
        </w:tc>
        <w:tc>
          <w:tcPr>
            <w:tcW w:w="1276" w:type="dxa"/>
            <w:gridSpan w:val="2"/>
            <w:tcBorders>
              <w:top w:val="single" w:sz="4" w:space="0" w:color="auto"/>
            </w:tcBorders>
            <w:tcMar>
              <w:top w:w="15" w:type="dxa"/>
              <w:left w:w="15" w:type="dxa"/>
              <w:bottom w:w="15" w:type="dxa"/>
              <w:right w:w="15" w:type="dxa"/>
            </w:tcMar>
          </w:tcPr>
          <w:p w14:paraId="73688B7A" w14:textId="56575B27"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357</w:t>
            </w:r>
          </w:p>
        </w:tc>
        <w:tc>
          <w:tcPr>
            <w:tcW w:w="1275" w:type="dxa"/>
            <w:gridSpan w:val="2"/>
            <w:tcBorders>
              <w:top w:val="single" w:sz="4" w:space="0" w:color="auto"/>
            </w:tcBorders>
            <w:tcMar>
              <w:top w:w="15" w:type="dxa"/>
              <w:left w:w="15" w:type="dxa"/>
              <w:bottom w:w="15" w:type="dxa"/>
              <w:right w:w="15" w:type="dxa"/>
            </w:tcMar>
          </w:tcPr>
          <w:p w14:paraId="0CBBCEA5" w14:textId="7050CE57"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5" w:type="dxa"/>
            <w:gridSpan w:val="2"/>
            <w:tcBorders>
              <w:top w:val="single" w:sz="4" w:space="0" w:color="auto"/>
            </w:tcBorders>
          </w:tcPr>
          <w:p w14:paraId="1BF34538" w14:textId="6708E460"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4.43</w:t>
            </w:r>
          </w:p>
        </w:tc>
        <w:tc>
          <w:tcPr>
            <w:tcW w:w="1134" w:type="dxa"/>
            <w:gridSpan w:val="2"/>
            <w:tcBorders>
              <w:top w:val="single" w:sz="4" w:space="0" w:color="auto"/>
            </w:tcBorders>
          </w:tcPr>
          <w:p w14:paraId="5EB32E70" w14:textId="5B2E31FB"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7.81</w:t>
            </w:r>
          </w:p>
        </w:tc>
        <w:tc>
          <w:tcPr>
            <w:tcW w:w="992" w:type="dxa"/>
            <w:gridSpan w:val="2"/>
            <w:tcBorders>
              <w:top w:val="single" w:sz="4" w:space="0" w:color="auto"/>
            </w:tcBorders>
          </w:tcPr>
          <w:p w14:paraId="1B096844" w14:textId="164054BC"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2.44</w:t>
            </w:r>
          </w:p>
        </w:tc>
        <w:tc>
          <w:tcPr>
            <w:tcW w:w="1270" w:type="dxa"/>
            <w:gridSpan w:val="2"/>
            <w:tcBorders>
              <w:top w:val="single" w:sz="4" w:space="0" w:color="auto"/>
            </w:tcBorders>
          </w:tcPr>
          <w:p w14:paraId="52F1A98E" w14:textId="5774FD9A"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50</w:t>
            </w:r>
          </w:p>
        </w:tc>
      </w:tr>
      <w:tr w:rsidR="0066698B" w:rsidRPr="00964375" w14:paraId="0C9042B6" w14:textId="77777777" w:rsidTr="00220152">
        <w:trPr>
          <w:trHeight w:val="300"/>
          <w:jc w:val="center"/>
        </w:trPr>
        <w:tc>
          <w:tcPr>
            <w:tcW w:w="1985" w:type="dxa"/>
            <w:gridSpan w:val="2"/>
            <w:tcMar>
              <w:top w:w="15" w:type="dxa"/>
              <w:left w:w="15" w:type="dxa"/>
              <w:bottom w:w="15" w:type="dxa"/>
              <w:right w:w="15" w:type="dxa"/>
            </w:tcMar>
          </w:tcPr>
          <w:p w14:paraId="35C65A15" w14:textId="7D9F8032" w:rsidR="0066698B" w:rsidRDefault="0066698B" w:rsidP="0066698B">
            <w:pPr>
              <w:spacing w:line="360" w:lineRule="auto"/>
              <w:jc w:val="left"/>
            </w:pPr>
            <w:r>
              <w:rPr>
                <w:rFonts w:eastAsia="Garamond" w:cs="Garamond"/>
                <w:lang w:val="en-US"/>
              </w:rPr>
              <w:t>g</w:t>
            </w:r>
            <w:r w:rsidRPr="00E363D1">
              <w:rPr>
                <w:rFonts w:eastAsia="Garamond" w:cs="Garamond"/>
                <w:lang w:val="en-US"/>
              </w:rPr>
              <w:t>rass silage</w:t>
            </w:r>
          </w:p>
        </w:tc>
        <w:tc>
          <w:tcPr>
            <w:tcW w:w="1276" w:type="dxa"/>
            <w:gridSpan w:val="2"/>
            <w:tcMar>
              <w:top w:w="15" w:type="dxa"/>
              <w:left w:w="15" w:type="dxa"/>
              <w:bottom w:w="15" w:type="dxa"/>
              <w:right w:w="15" w:type="dxa"/>
            </w:tcMar>
          </w:tcPr>
          <w:p w14:paraId="157AA4BC" w14:textId="3CFF6F03"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372</w:t>
            </w:r>
          </w:p>
        </w:tc>
        <w:tc>
          <w:tcPr>
            <w:tcW w:w="1275" w:type="dxa"/>
            <w:gridSpan w:val="2"/>
            <w:tcMar>
              <w:top w:w="15" w:type="dxa"/>
              <w:left w:w="15" w:type="dxa"/>
              <w:bottom w:w="15" w:type="dxa"/>
              <w:right w:w="15" w:type="dxa"/>
            </w:tcMar>
          </w:tcPr>
          <w:p w14:paraId="1D0E7041" w14:textId="2E52A134"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5" w:type="dxa"/>
            <w:gridSpan w:val="2"/>
          </w:tcPr>
          <w:p w14:paraId="4DF52AAE" w14:textId="32FF1CE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11.29</w:t>
            </w:r>
          </w:p>
        </w:tc>
        <w:tc>
          <w:tcPr>
            <w:tcW w:w="1134" w:type="dxa"/>
            <w:gridSpan w:val="2"/>
          </w:tcPr>
          <w:p w14:paraId="51733079" w14:textId="0005DCE3"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13.93</w:t>
            </w:r>
          </w:p>
        </w:tc>
        <w:tc>
          <w:tcPr>
            <w:tcW w:w="992" w:type="dxa"/>
            <w:gridSpan w:val="2"/>
          </w:tcPr>
          <w:p w14:paraId="4B1774F0" w14:textId="7BF79EB1"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2.14</w:t>
            </w:r>
          </w:p>
        </w:tc>
        <w:tc>
          <w:tcPr>
            <w:tcW w:w="1270" w:type="dxa"/>
            <w:gridSpan w:val="2"/>
          </w:tcPr>
          <w:p w14:paraId="5DEDF301" w14:textId="3E31DECD"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w:t>
            </w:r>
          </w:p>
        </w:tc>
      </w:tr>
      <w:tr w:rsidR="0066698B" w:rsidRPr="00964375" w14:paraId="3E82C447" w14:textId="77777777" w:rsidTr="000F4985">
        <w:trPr>
          <w:trHeight w:val="300"/>
          <w:jc w:val="center"/>
        </w:trPr>
        <w:tc>
          <w:tcPr>
            <w:tcW w:w="1985" w:type="dxa"/>
            <w:gridSpan w:val="2"/>
            <w:tcMar>
              <w:top w:w="15" w:type="dxa"/>
              <w:left w:w="15" w:type="dxa"/>
              <w:bottom w:w="15" w:type="dxa"/>
              <w:right w:w="15" w:type="dxa"/>
            </w:tcMar>
          </w:tcPr>
          <w:p w14:paraId="3FDB7F33" w14:textId="03836080" w:rsidR="0066698B" w:rsidRDefault="0066698B" w:rsidP="0066698B">
            <w:pPr>
              <w:spacing w:line="360" w:lineRule="auto"/>
              <w:jc w:val="left"/>
            </w:pPr>
            <w:r>
              <w:rPr>
                <w:rFonts w:eastAsia="Garamond" w:cs="Garamond"/>
                <w:lang w:val="en-US"/>
              </w:rPr>
              <w:t>s</w:t>
            </w:r>
            <w:r w:rsidRPr="00E363D1">
              <w:rPr>
                <w:rFonts w:eastAsia="Garamond" w:cs="Garamond"/>
                <w:lang w:val="en-US"/>
              </w:rPr>
              <w:t>ugar beet silage</w:t>
            </w:r>
          </w:p>
        </w:tc>
        <w:tc>
          <w:tcPr>
            <w:tcW w:w="1276" w:type="dxa"/>
            <w:gridSpan w:val="2"/>
            <w:tcMar>
              <w:top w:w="15" w:type="dxa"/>
              <w:left w:w="15" w:type="dxa"/>
              <w:bottom w:w="15" w:type="dxa"/>
              <w:right w:w="15" w:type="dxa"/>
            </w:tcMar>
          </w:tcPr>
          <w:p w14:paraId="62AB8EDB" w14:textId="658FEF46"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389</w:t>
            </w:r>
          </w:p>
        </w:tc>
        <w:tc>
          <w:tcPr>
            <w:tcW w:w="1275" w:type="dxa"/>
            <w:gridSpan w:val="2"/>
            <w:tcMar>
              <w:top w:w="15" w:type="dxa"/>
              <w:left w:w="15" w:type="dxa"/>
              <w:bottom w:w="15" w:type="dxa"/>
              <w:right w:w="15" w:type="dxa"/>
            </w:tcMar>
          </w:tcPr>
          <w:p w14:paraId="6A9464C3" w14:textId="5DDB4BA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5" w:type="dxa"/>
            <w:gridSpan w:val="2"/>
          </w:tcPr>
          <w:p w14:paraId="59EA7AAF" w14:textId="40F3710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9.39</w:t>
            </w:r>
          </w:p>
        </w:tc>
        <w:tc>
          <w:tcPr>
            <w:tcW w:w="1134" w:type="dxa"/>
            <w:gridSpan w:val="2"/>
          </w:tcPr>
          <w:p w14:paraId="1371705B" w14:textId="56452949"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3.39</w:t>
            </w:r>
          </w:p>
        </w:tc>
        <w:tc>
          <w:tcPr>
            <w:tcW w:w="992" w:type="dxa"/>
            <w:gridSpan w:val="2"/>
          </w:tcPr>
          <w:p w14:paraId="01F0124D" w14:textId="364DB16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0.19</w:t>
            </w:r>
          </w:p>
        </w:tc>
        <w:tc>
          <w:tcPr>
            <w:tcW w:w="1270" w:type="dxa"/>
            <w:gridSpan w:val="2"/>
          </w:tcPr>
          <w:p w14:paraId="71FAD322" w14:textId="1A3D40D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3</w:t>
            </w:r>
          </w:p>
        </w:tc>
      </w:tr>
      <w:tr w:rsidR="0066698B" w:rsidRPr="00964375" w14:paraId="1C4894F5" w14:textId="77777777" w:rsidTr="000F4985">
        <w:trPr>
          <w:trHeight w:val="300"/>
          <w:jc w:val="center"/>
        </w:trPr>
        <w:tc>
          <w:tcPr>
            <w:tcW w:w="1985" w:type="dxa"/>
            <w:gridSpan w:val="2"/>
            <w:tcBorders>
              <w:bottom w:val="dotted" w:sz="4" w:space="0" w:color="auto"/>
            </w:tcBorders>
            <w:tcMar>
              <w:top w:w="15" w:type="dxa"/>
              <w:left w:w="15" w:type="dxa"/>
              <w:bottom w:w="15" w:type="dxa"/>
              <w:right w:w="15" w:type="dxa"/>
            </w:tcMar>
          </w:tcPr>
          <w:p w14:paraId="15A30495" w14:textId="7C5CC28E" w:rsidR="0066698B" w:rsidRDefault="0066698B" w:rsidP="0066698B">
            <w:pPr>
              <w:spacing w:line="360" w:lineRule="auto"/>
              <w:jc w:val="left"/>
            </w:pPr>
            <w:r>
              <w:rPr>
                <w:rFonts w:eastAsia="Garamond" w:cs="Garamond"/>
                <w:lang w:val="en-US"/>
              </w:rPr>
              <w:t>c</w:t>
            </w:r>
            <w:r w:rsidRPr="00E363D1">
              <w:rPr>
                <w:rFonts w:eastAsia="Garamond" w:cs="Garamond"/>
                <w:lang w:val="en-US"/>
              </w:rPr>
              <w:t>attle manure</w:t>
            </w:r>
          </w:p>
        </w:tc>
        <w:tc>
          <w:tcPr>
            <w:tcW w:w="1276" w:type="dxa"/>
            <w:gridSpan w:val="2"/>
            <w:tcBorders>
              <w:bottom w:val="dotted" w:sz="4" w:space="0" w:color="auto"/>
            </w:tcBorders>
            <w:tcMar>
              <w:top w:w="15" w:type="dxa"/>
              <w:left w:w="15" w:type="dxa"/>
              <w:bottom w:w="15" w:type="dxa"/>
              <w:right w:w="15" w:type="dxa"/>
            </w:tcMar>
          </w:tcPr>
          <w:p w14:paraId="29F39010" w14:textId="733A1680"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246</w:t>
            </w:r>
          </w:p>
        </w:tc>
        <w:tc>
          <w:tcPr>
            <w:tcW w:w="1275" w:type="dxa"/>
            <w:gridSpan w:val="2"/>
            <w:tcBorders>
              <w:bottom w:val="dotted" w:sz="4" w:space="0" w:color="auto"/>
            </w:tcBorders>
            <w:tcMar>
              <w:top w:w="15" w:type="dxa"/>
              <w:left w:w="15" w:type="dxa"/>
              <w:bottom w:w="15" w:type="dxa"/>
              <w:right w:w="15" w:type="dxa"/>
            </w:tcMar>
          </w:tcPr>
          <w:p w14:paraId="7FEA77AC" w14:textId="167E2836"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5" w:type="dxa"/>
            <w:gridSpan w:val="2"/>
            <w:tcBorders>
              <w:bottom w:val="dotted" w:sz="4" w:space="0" w:color="auto"/>
            </w:tcBorders>
          </w:tcPr>
          <w:p w14:paraId="60FDF4B9" w14:textId="00D94EE7"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23.65</w:t>
            </w:r>
          </w:p>
        </w:tc>
        <w:tc>
          <w:tcPr>
            <w:tcW w:w="1134" w:type="dxa"/>
            <w:gridSpan w:val="2"/>
            <w:tcBorders>
              <w:bottom w:val="dotted" w:sz="4" w:space="0" w:color="auto"/>
            </w:tcBorders>
          </w:tcPr>
          <w:p w14:paraId="09A24523" w14:textId="2BB498A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16.63</w:t>
            </w:r>
          </w:p>
        </w:tc>
        <w:tc>
          <w:tcPr>
            <w:tcW w:w="992" w:type="dxa"/>
            <w:gridSpan w:val="2"/>
            <w:tcBorders>
              <w:bottom w:val="dotted" w:sz="4" w:space="0" w:color="auto"/>
            </w:tcBorders>
          </w:tcPr>
          <w:p w14:paraId="314300B8" w14:textId="4A5058D7"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2.38</w:t>
            </w:r>
          </w:p>
        </w:tc>
        <w:tc>
          <w:tcPr>
            <w:tcW w:w="1270" w:type="dxa"/>
            <w:gridSpan w:val="2"/>
            <w:tcBorders>
              <w:bottom w:val="dotted" w:sz="4" w:space="0" w:color="auto"/>
            </w:tcBorders>
          </w:tcPr>
          <w:p w14:paraId="727F64BD" w14:textId="076D1B38"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24</w:t>
            </w:r>
          </w:p>
        </w:tc>
      </w:tr>
      <w:tr w:rsidR="0066698B" w:rsidRPr="00964375" w14:paraId="2771A31E" w14:textId="77777777" w:rsidTr="000F4985">
        <w:trPr>
          <w:trHeight w:val="300"/>
          <w:jc w:val="center"/>
        </w:trPr>
        <w:tc>
          <w:tcPr>
            <w:tcW w:w="1985" w:type="dxa"/>
            <w:gridSpan w:val="2"/>
            <w:tcBorders>
              <w:top w:val="dotted" w:sz="4" w:space="0" w:color="auto"/>
              <w:bottom w:val="single" w:sz="4" w:space="0" w:color="auto"/>
            </w:tcBorders>
            <w:tcMar>
              <w:top w:w="15" w:type="dxa"/>
              <w:left w:w="15" w:type="dxa"/>
              <w:bottom w:w="15" w:type="dxa"/>
              <w:right w:w="15" w:type="dxa"/>
            </w:tcMar>
            <w:vAlign w:val="center"/>
          </w:tcPr>
          <w:p w14:paraId="3558FA88" w14:textId="0B2C1475" w:rsidR="0066698B" w:rsidRDefault="0066698B" w:rsidP="0066698B">
            <w:pPr>
              <w:spacing w:line="360" w:lineRule="auto"/>
              <w:jc w:val="left"/>
            </w:pPr>
            <w:r w:rsidRPr="00E363D1">
              <w:rPr>
                <w:rFonts w:eastAsia="Garamond" w:cs="Garamond"/>
                <w:lang w:val="en-US"/>
              </w:rPr>
              <w:t>VC [%]</w:t>
            </w:r>
            <w:r w:rsidR="00EC3AAE">
              <w:rPr>
                <w:rFonts w:eastAsia="Garamond" w:cs="Garamond"/>
                <w:vertAlign w:val="superscript"/>
                <w:lang w:val="en-US"/>
              </w:rPr>
              <w:t>f</w:t>
            </w:r>
          </w:p>
        </w:tc>
        <w:tc>
          <w:tcPr>
            <w:tcW w:w="1276" w:type="dxa"/>
            <w:gridSpan w:val="2"/>
            <w:tcBorders>
              <w:top w:val="dotted" w:sz="4" w:space="0" w:color="auto"/>
              <w:bottom w:val="single" w:sz="4" w:space="0" w:color="auto"/>
            </w:tcBorders>
            <w:tcMar>
              <w:top w:w="15" w:type="dxa"/>
              <w:left w:w="15" w:type="dxa"/>
              <w:bottom w:w="15" w:type="dxa"/>
              <w:right w:w="15" w:type="dxa"/>
            </w:tcMar>
          </w:tcPr>
          <w:p w14:paraId="318FFD96" w14:textId="7FB9ECBC" w:rsidR="0066698B" w:rsidRPr="00E363D1" w:rsidRDefault="0066698B" w:rsidP="0066698B">
            <w:pPr>
              <w:spacing w:line="360" w:lineRule="auto"/>
              <w:ind w:firstLine="0"/>
              <w:jc w:val="right"/>
              <w:rPr>
                <w:rFonts w:eastAsia="Garamond" w:cs="Garamond"/>
                <w:bCs/>
                <w:lang w:val="en-US"/>
              </w:rPr>
            </w:pPr>
            <w:r>
              <w:rPr>
                <w:rFonts w:eastAsia="Garamond" w:cs="Garamond"/>
                <w:szCs w:val="24"/>
                <w:lang w:val="en-US"/>
              </w:rPr>
              <w:t>14.51</w:t>
            </w:r>
          </w:p>
        </w:tc>
        <w:tc>
          <w:tcPr>
            <w:tcW w:w="1275" w:type="dxa"/>
            <w:gridSpan w:val="2"/>
            <w:tcBorders>
              <w:top w:val="dotted" w:sz="4" w:space="0" w:color="auto"/>
              <w:bottom w:val="single" w:sz="4" w:space="0" w:color="auto"/>
            </w:tcBorders>
            <w:tcMar>
              <w:top w:w="15" w:type="dxa"/>
              <w:left w:w="15" w:type="dxa"/>
              <w:bottom w:w="15" w:type="dxa"/>
              <w:right w:w="15" w:type="dxa"/>
            </w:tcMar>
          </w:tcPr>
          <w:p w14:paraId="7C003696" w14:textId="1ABBEDB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5" w:type="dxa"/>
            <w:gridSpan w:val="2"/>
            <w:tcBorders>
              <w:top w:val="dotted" w:sz="4" w:space="0" w:color="auto"/>
              <w:bottom w:val="single" w:sz="4" w:space="0" w:color="auto"/>
            </w:tcBorders>
          </w:tcPr>
          <w:p w14:paraId="2F3B0331" w14:textId="369C7F32"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7.40</w:t>
            </w:r>
          </w:p>
        </w:tc>
        <w:tc>
          <w:tcPr>
            <w:tcW w:w="1134" w:type="dxa"/>
            <w:gridSpan w:val="2"/>
            <w:tcBorders>
              <w:top w:val="dotted" w:sz="4" w:space="0" w:color="auto"/>
              <w:bottom w:val="single" w:sz="4" w:space="0" w:color="auto"/>
            </w:tcBorders>
          </w:tcPr>
          <w:p w14:paraId="05F63B75" w14:textId="2CC86D98"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5.52</w:t>
            </w:r>
          </w:p>
        </w:tc>
        <w:tc>
          <w:tcPr>
            <w:tcW w:w="992" w:type="dxa"/>
            <w:gridSpan w:val="2"/>
            <w:tcBorders>
              <w:top w:val="dotted" w:sz="4" w:space="0" w:color="auto"/>
              <w:bottom w:val="single" w:sz="4" w:space="0" w:color="auto"/>
            </w:tcBorders>
          </w:tcPr>
          <w:p w14:paraId="5253A403" w14:textId="20211E30"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10.04</w:t>
            </w:r>
          </w:p>
        </w:tc>
        <w:tc>
          <w:tcPr>
            <w:tcW w:w="1270" w:type="dxa"/>
            <w:gridSpan w:val="2"/>
            <w:tcBorders>
              <w:top w:val="dotted" w:sz="4" w:space="0" w:color="auto"/>
              <w:bottom w:val="single" w:sz="4" w:space="0" w:color="auto"/>
            </w:tcBorders>
          </w:tcPr>
          <w:p w14:paraId="6DC7DCE1" w14:textId="318FD33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w:t>
            </w:r>
          </w:p>
        </w:tc>
      </w:tr>
    </w:tbl>
    <w:p w14:paraId="257496E6" w14:textId="702D7476" w:rsidR="002C4321" w:rsidRDefault="002C4321" w:rsidP="00220152">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AD: anaerobic digestion, CHP: combined heat and power, GS: gas storage</w:t>
      </w:r>
      <w:r w:rsidR="00BB611D">
        <w:rPr>
          <w:rFonts w:eastAsia="Garamond" w:cs="Garamond"/>
          <w:color w:val="000000" w:themeColor="text1"/>
          <w:sz w:val="18"/>
          <w:szCs w:val="18"/>
          <w:lang w:val="en-GB"/>
        </w:rPr>
        <w:t xml:space="preserve">, VC: variation coefficient, BMP: biochemical methane potential, TS: total solids, </w:t>
      </w:r>
      <m:oMath>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XA</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 xml:space="preserve">, </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XP</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XL</m:t>
            </m:r>
            <m:ctrlPr>
              <w:rPr>
                <w:rFonts w:ascii="Cambria Math" w:eastAsia="Garamond" w:hAnsi="Cambria Math" w:cs="Garamond"/>
                <w:i/>
                <w:color w:val="000000" w:themeColor="text1"/>
                <w:sz w:val="18"/>
                <w:szCs w:val="18"/>
                <w:vertAlign w:val="superscript"/>
                <w:lang w:val="en-GB"/>
              </w:rPr>
            </m:ctrlPr>
          </m:e>
        </m:acc>
      </m:oMath>
      <w:r w:rsidR="00BB611D">
        <w:rPr>
          <w:rFonts w:eastAsia="Garamond" w:cs="Garamond"/>
          <w:color w:val="000000" w:themeColor="text1"/>
          <w:sz w:val="18"/>
          <w:szCs w:val="18"/>
          <w:lang w:val="en-GB"/>
        </w:rPr>
        <w:t>: measurements of raw ash, protein and lipids</w:t>
      </w:r>
      <w:r w:rsidR="007B71A7">
        <w:rPr>
          <w:rFonts w:eastAsia="Garamond" w:cs="Garamond"/>
          <w:color w:val="000000" w:themeColor="text1"/>
          <w:sz w:val="18"/>
          <w:szCs w:val="18"/>
          <w:lang w:val="en-GB"/>
        </w:rPr>
        <w:t xml:space="preserve">, </w:t>
      </w:r>
      <w:r w:rsidR="00E62BBD">
        <w:rPr>
          <w:rFonts w:eastAsia="Garamond" w:cs="Garamond"/>
          <w:color w:val="000000" w:themeColor="text1"/>
          <w:sz w:val="18"/>
          <w:szCs w:val="18"/>
          <w:lang w:val="en-GB"/>
        </w:rPr>
        <w:t>VS: volatile solids, FM: fresh matter</w:t>
      </w:r>
    </w:p>
    <w:p w14:paraId="1AD9BD31" w14:textId="63BB5E97" w:rsidR="00EC3AAE" w:rsidRPr="00220152" w:rsidRDefault="00883F42" w:rsidP="00220152">
      <w:pPr>
        <w:spacing w:after="0"/>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sidR="00EC3AAE">
        <w:rPr>
          <w:rFonts w:eastAsia="Garamond" w:cs="Garamond"/>
          <w:sz w:val="18"/>
          <w:szCs w:val="24"/>
          <w:lang w:val="en-US"/>
        </w:rPr>
        <w:t xml:space="preserve"> </w:t>
      </w:r>
      <w:r w:rsidR="00BC591E">
        <w:rPr>
          <w:rFonts w:eastAsia="Garamond" w:cs="Garamond"/>
          <w:sz w:val="18"/>
          <w:szCs w:val="24"/>
          <w:lang w:val="en-US"/>
        </w:rPr>
        <w:t>T</w:t>
      </w:r>
      <w:r w:rsidR="00EC3AAE">
        <w:rPr>
          <w:rFonts w:eastAsia="Garamond" w:cs="Garamond"/>
          <w:sz w:val="18"/>
          <w:szCs w:val="24"/>
          <w:lang w:val="en-US"/>
        </w:rPr>
        <w:t xml:space="preserve">he first three kinetic parameters of the ADM1-R3 </w:t>
      </w:r>
      <w:r w:rsidR="00D50FBE">
        <w:rPr>
          <w:rFonts w:eastAsia="Garamond" w:cs="Garamond"/>
          <w:sz w:val="18"/>
          <w:szCs w:val="24"/>
          <w:lang w:val="en-US"/>
        </w:rPr>
        <w:t xml:space="preserve">differ </w:t>
      </w:r>
      <w:r w:rsidR="00EC3AAE">
        <w:rPr>
          <w:rFonts w:eastAsia="Garamond" w:cs="Garamond"/>
          <w:sz w:val="18"/>
          <w:szCs w:val="24"/>
          <w:lang w:val="en-US"/>
        </w:rPr>
        <w:t>from</w:t>
      </w:r>
      <w:r w:rsidR="00D50FBE">
        <w:rPr>
          <w:rFonts w:eastAsia="Garamond" w:cs="Garamond"/>
          <w:sz w:val="18"/>
          <w:szCs w:val="24"/>
          <w:lang w:val="en-US"/>
        </w:rPr>
        <w:t xml:space="preserve"> those in</w:t>
      </w:r>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120c6a4c-8ea1-4118-963e-aa2db114065e"/>
          <w:id w:val="1250626259"/>
          <w:placeholder>
            <w:docPart w:val="56CD7691B6F346498C2ED7EBECCA8976"/>
          </w:placeholder>
        </w:sdtPr>
        <w:sdtContent>
          <w:r w:rsidR="00EC3AAE">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BRE0x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I0VDEyOjMwOjAyIiwiUHJvamVjdCI6eyIkcmVmIjoiOCJ9fSwiVXNlTnVtYmVyaW5nVHlwZU9mUGFyZW50RG9jdW1lbnQiOmZhbHNlfV0sIkZvcm1hdHRlZFRleHQiOnsiJGlkIjoiMjEiLCJDb3VudCI6MSwiVGV4dFVuaXRzIjpbeyIkaWQiOiIyMiIsIkZvbnRTdHlsZSI6eyIkaWQiOiIyMyIsIk5ldXRyYWwiOnRydWV9LCJSZWFkaW5nT3JkZXIiOjEsIlRleHQiOiJXZWlucmljaCBhbmQgTmVsbGVzIn1dfSwiVGFnIjoiQ2l0YXZpUGxhY2Vob2xkZXIjMTIwYzZhNGMtOGVhMS00MTE4LTk2M2UtYWEyZGIxMTQwNjVlIiwiVGV4dCI6IldlaW5yaWNoIGFuZCBOZWxsZXMiLCJXQUlWZXJzaW9uIjoiNi4xOS4yLjEifQ==}</w:instrText>
          </w:r>
          <w:r w:rsidR="00EC3AAE">
            <w:rPr>
              <w:rFonts w:eastAsia="Garamond" w:cs="Garamond"/>
              <w:sz w:val="18"/>
              <w:szCs w:val="24"/>
              <w:lang w:val="en-US"/>
            </w:rPr>
            <w:fldChar w:fldCharType="separate"/>
          </w:r>
          <w:r w:rsidR="0028686A">
            <w:rPr>
              <w:rFonts w:eastAsia="Garamond" w:cs="Garamond"/>
              <w:sz w:val="18"/>
              <w:szCs w:val="24"/>
              <w:lang w:val="en-US"/>
            </w:rPr>
            <w:t>Weinrich and Nelles</w:t>
          </w:r>
          <w:r w:rsidR="00EC3AAE">
            <w:rPr>
              <w:rFonts w:eastAsia="Garamond" w:cs="Garamond"/>
              <w:sz w:val="18"/>
              <w:szCs w:val="24"/>
              <w:lang w:val="en-US"/>
            </w:rPr>
            <w:fldChar w:fldCharType="end"/>
          </w:r>
        </w:sdtContent>
      </w:sdt>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1269459633"/>
          <w:placeholder>
            <w:docPart w:val="56CD7691B6F346498C2ED7EBECCA8976"/>
          </w:placeholder>
        </w:sdtPr>
        <w:sdtContent>
          <w:r w:rsidR="00EC3AAE">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i0yNFQxMjozMDowMiIsIlByb2plY3QiOnsiJHJlZiI6IjgifX0sIlVzZU51bWJlcmluZ1R5cGVPZlBhcmVudERvY3VtZW50IjpmYWxzZSwiWWVhck9ubHkiOnRydWV9XSwiRm9ybWF0dGVkVGV4dCI6eyIkaWQiOiIyMSIsIkNvdW50IjoxLCJUZXh0VW5pdHMiOlt7IiRpZCI6IjIyIiwiRm9udFN0eWxlIjp7IiRpZCI6IjIzIiwiTmV1dHJhbCI6dHJ1ZX0sIlJlYWRpbmdPcmRlciI6MSwiVGV4dCI6IigyMDIxKSJ9XX0sIlRhZyI6IkNpdGF2aVBsYWNlaG9sZGVyIzJhNDQ5NWQ5LTU0OGItNGU1ZC05Yzc2LTgwOWFhMWQ0ZDg4NSIsIlRleHQiOiIoMjAyMSkiLCJXQUlWZXJzaW9uIjoiNi4xOS4yLjEifQ==}</w:instrText>
          </w:r>
          <w:r w:rsidR="00EC3AAE">
            <w:rPr>
              <w:rFonts w:eastAsia="Garamond" w:cs="Garamond"/>
              <w:sz w:val="18"/>
              <w:szCs w:val="24"/>
              <w:lang w:val="en-US"/>
            </w:rPr>
            <w:fldChar w:fldCharType="separate"/>
          </w:r>
          <w:r w:rsidR="0028686A">
            <w:rPr>
              <w:rFonts w:eastAsia="Garamond" w:cs="Garamond"/>
              <w:sz w:val="18"/>
              <w:szCs w:val="24"/>
              <w:lang w:val="en-US"/>
            </w:rPr>
            <w:t>(2021)</w:t>
          </w:r>
          <w:r w:rsidR="00EC3AAE">
            <w:rPr>
              <w:rFonts w:eastAsia="Garamond" w:cs="Garamond"/>
              <w:sz w:val="18"/>
              <w:szCs w:val="24"/>
              <w:lang w:val="en-US"/>
            </w:rPr>
            <w:fldChar w:fldCharType="end"/>
          </w:r>
        </w:sdtContent>
      </w:sdt>
      <w:r w:rsidR="00983785">
        <w:rPr>
          <w:rFonts w:eastAsia="Garamond" w:cs="Garamond"/>
          <w:sz w:val="18"/>
          <w:szCs w:val="24"/>
          <w:lang w:val="en-US"/>
        </w:rPr>
        <w:t>, t</w:t>
      </w:r>
      <w:r w:rsidR="00EC3AAE">
        <w:rPr>
          <w:rFonts w:eastAsia="Garamond" w:cs="Garamond"/>
          <w:sz w:val="18"/>
          <w:szCs w:val="24"/>
          <w:lang w:val="en-US"/>
        </w:rPr>
        <w:t xml:space="preserve">he other kinetic parameters are given </w:t>
      </w:r>
      <w:r w:rsidR="00D50FBE">
        <w:rPr>
          <w:rFonts w:eastAsia="Garamond" w:cs="Garamond"/>
          <w:sz w:val="18"/>
          <w:szCs w:val="24"/>
          <w:lang w:val="en-US"/>
        </w:rPr>
        <w:t xml:space="preserve">only </w:t>
      </w:r>
      <w:r w:rsidR="00EC3AAE">
        <w:rPr>
          <w:rFonts w:eastAsia="Garamond" w:cs="Garamond"/>
          <w:sz w:val="18"/>
          <w:szCs w:val="24"/>
          <w:lang w:val="en-US"/>
        </w:rPr>
        <w:t>for the sake of completeness.</w:t>
      </w:r>
    </w:p>
    <w:p w14:paraId="163EA9FE" w14:textId="10570C99" w:rsidR="007B71A7" w:rsidRDefault="00883F42" w:rsidP="00BB611D">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2C4321" w:rsidRPr="6AD5F801">
        <w:rPr>
          <w:rFonts w:eastAsia="Garamond" w:cs="Garamond"/>
          <w:color w:val="000000" w:themeColor="text1"/>
          <w:sz w:val="18"/>
          <w:szCs w:val="18"/>
          <w:lang w:val="en-GB"/>
        </w:rPr>
        <w:t xml:space="preserve"> </w:t>
      </w:r>
      <w:r w:rsidR="002C4321">
        <w:rPr>
          <w:rFonts w:eastAsia="Garamond" w:cs="Garamond"/>
          <w:color w:val="000000" w:themeColor="text1"/>
          <w:sz w:val="18"/>
          <w:szCs w:val="18"/>
          <w:lang w:val="en-GB"/>
        </w:rPr>
        <w:t>Individual v</w:t>
      </w:r>
      <w:r w:rsidR="002C4321" w:rsidRPr="6AD5F801">
        <w:rPr>
          <w:rFonts w:eastAsia="Garamond" w:cs="Garamond"/>
          <w:color w:val="000000" w:themeColor="text1"/>
          <w:sz w:val="18"/>
          <w:szCs w:val="18"/>
          <w:lang w:val="en-GB"/>
        </w:rPr>
        <w:t xml:space="preserve">alues </w:t>
      </w:r>
      <w:r w:rsidR="00677CF7">
        <w:rPr>
          <w:rFonts w:eastAsia="Garamond" w:cs="Garamond"/>
          <w:color w:val="000000" w:themeColor="text1"/>
          <w:sz w:val="18"/>
          <w:szCs w:val="18"/>
          <w:lang w:val="en-GB"/>
        </w:rPr>
        <w:t>were</w:t>
      </w:r>
      <w:r w:rsidR="002C4321">
        <w:rPr>
          <w:rFonts w:eastAsia="Garamond" w:cs="Garamond"/>
          <w:color w:val="000000" w:themeColor="text1"/>
          <w:sz w:val="18"/>
          <w:szCs w:val="18"/>
          <w:lang w:val="en-GB"/>
        </w:rPr>
        <w:t xml:space="preserve"> inspired by </w:t>
      </w:r>
      <w:r w:rsidR="002C4321" w:rsidRPr="6AD5F801">
        <w:rPr>
          <w:rFonts w:eastAsia="Garamond" w:cs="Garamond"/>
          <w:color w:val="000000" w:themeColor="text1"/>
          <w:sz w:val="18"/>
          <w:szCs w:val="18"/>
          <w:lang w:val="en-GB"/>
        </w:rPr>
        <w:t>the research biogas plant at DBFZ</w:t>
      </w:r>
      <w:r w:rsidR="002C4321">
        <w:rPr>
          <w:rFonts w:eastAsia="Garamond" w:cs="Garamond"/>
          <w:color w:val="000000" w:themeColor="text1"/>
          <w:sz w:val="18"/>
          <w:szCs w:val="18"/>
          <w:lang w:val="en-GB"/>
        </w:rPr>
        <w:t xml:space="preserve"> described in Mauky et al. (2016).</w:t>
      </w:r>
    </w:p>
    <w:p w14:paraId="25D8BA26" w14:textId="2022297F" w:rsidR="007B71A7" w:rsidRDefault="00883F42" w:rsidP="007B71A7">
      <w:pPr>
        <w:spacing w:line="360"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007B71A7" w:rsidRPr="6AD5F801">
        <w:rPr>
          <w:rFonts w:eastAsia="Garamond" w:cs="Garamond"/>
          <w:color w:val="000000" w:themeColor="text1"/>
          <w:sz w:val="18"/>
          <w:szCs w:val="18"/>
          <w:lang w:val="en-GB"/>
        </w:rPr>
        <w:t xml:space="preserve"> </w:t>
      </w:r>
      <w:r w:rsidR="007B71A7">
        <w:rPr>
          <w:rFonts w:eastAsia="Garamond" w:cs="Garamond"/>
          <w:sz w:val="18"/>
          <w:szCs w:val="24"/>
          <w:lang w:val="en-US"/>
        </w:rPr>
        <w:t xml:space="preserve">BMP of sugar beet silage </w:t>
      </w:r>
      <w:r w:rsidR="00024A4D">
        <w:rPr>
          <w:rFonts w:eastAsia="Garamond" w:cs="Garamond"/>
          <w:sz w:val="18"/>
          <w:szCs w:val="24"/>
          <w:lang w:val="en-US"/>
        </w:rPr>
        <w:t xml:space="preserve">taken </w:t>
      </w:r>
      <w:r w:rsidR="007B71A7">
        <w:rPr>
          <w:rFonts w:eastAsia="Garamond" w:cs="Garamond"/>
          <w:sz w:val="18"/>
          <w:szCs w:val="24"/>
          <w:lang w:val="en-US"/>
        </w:rPr>
        <w:t xml:space="preserve">from </w:t>
      </w:r>
      <w:sdt>
        <w:sdtPr>
          <w:rPr>
            <w:rFonts w:eastAsia="Garamond" w:cs="Garamond"/>
            <w:sz w:val="18"/>
            <w:szCs w:val="24"/>
            <w:lang w:val="en-US"/>
          </w:rPr>
          <w:alias w:val="To edit, see citavi.com/edit"/>
          <w:tag w:val="CitaviPlaceholder#8bd27498-38b7-43dc-a06b-de34edaeeb87"/>
          <w:id w:val="1407343483"/>
          <w:placeholder>
            <w:docPart w:val="E0E9F0C94F9F4D7CA931BDF4FD6DF406"/>
          </w:placeholder>
        </w:sdtPr>
        <w:sdtContent>
          <w:r w:rsidR="007B71A7">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YtMjRUMTI6MzA6MDI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sidR="007B71A7">
            <w:rPr>
              <w:rFonts w:eastAsia="Garamond" w:cs="Garamond"/>
              <w:sz w:val="18"/>
              <w:szCs w:val="24"/>
              <w:lang w:val="en-US"/>
            </w:rPr>
            <w:fldChar w:fldCharType="separate"/>
          </w:r>
          <w:r w:rsidR="0028686A">
            <w:rPr>
              <w:rFonts w:eastAsia="Garamond" w:cs="Garamond"/>
              <w:sz w:val="18"/>
              <w:szCs w:val="24"/>
              <w:lang w:val="en-US"/>
            </w:rPr>
            <w:t>Heidarzadeh Vazifehkhoran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10544737"/>
          <w:placeholder>
            <w:docPart w:val="E0E9F0C94F9F4D7CA931BDF4FD6DF406"/>
          </w:placeholder>
        </w:sdtPr>
        <w:sdtContent>
          <w:r w:rsidR="007B71A7">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2LTI0VDEyOjMwOjAy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sidR="007B71A7">
            <w:rPr>
              <w:rFonts w:eastAsia="Garamond" w:cs="Garamond"/>
              <w:sz w:val="18"/>
              <w:szCs w:val="24"/>
              <w:lang w:val="en-US"/>
            </w:rPr>
            <w:fldChar w:fldCharType="separate"/>
          </w:r>
          <w:r w:rsidR="0028686A">
            <w:rPr>
              <w:rFonts w:eastAsia="Garamond" w:cs="Garamond"/>
              <w:sz w:val="18"/>
              <w:szCs w:val="24"/>
              <w:lang w:val="en-US"/>
            </w:rPr>
            <w:t>(2016)</w:t>
          </w:r>
          <w:r w:rsidR="007B71A7">
            <w:rPr>
              <w:rFonts w:eastAsia="Garamond" w:cs="Garamond"/>
              <w:sz w:val="18"/>
              <w:szCs w:val="24"/>
              <w:lang w:val="en-US"/>
            </w:rPr>
            <w:fldChar w:fldCharType="end"/>
          </w:r>
        </w:sdtContent>
      </w:sdt>
      <w:r w:rsidR="007B71A7">
        <w:rPr>
          <w:rFonts w:eastAsia="Garamond" w:cs="Garamond"/>
          <w:sz w:val="18"/>
          <w:szCs w:val="24"/>
          <w:lang w:val="en-US"/>
        </w:rPr>
        <w:t>, all others</w:t>
      </w:r>
      <w:r w:rsidR="00677CF7">
        <w:rPr>
          <w:rFonts w:eastAsia="Garamond" w:cs="Garamond"/>
          <w:sz w:val="18"/>
          <w:szCs w:val="24"/>
          <w:lang w:val="en-US"/>
        </w:rPr>
        <w:t xml:space="preserve"> </w:t>
      </w:r>
      <w:r w:rsidR="006E0097">
        <w:rPr>
          <w:rFonts w:eastAsia="Garamond" w:cs="Garamond"/>
          <w:sz w:val="18"/>
          <w:szCs w:val="24"/>
          <w:lang w:val="en-US"/>
        </w:rPr>
        <w:t xml:space="preserve">are based on </w:t>
      </w:r>
      <w:r w:rsidR="007B71A7">
        <w:rPr>
          <w:rFonts w:eastAsia="Garamond" w:cs="Garamond"/>
          <w:sz w:val="18"/>
          <w:szCs w:val="24"/>
          <w:lang w:val="en-US"/>
        </w:rPr>
        <w:t xml:space="preserve">in-house </w:t>
      </w:r>
      <w:r w:rsidR="00677CF7">
        <w:rPr>
          <w:rFonts w:eastAsia="Garamond" w:cs="Garamond"/>
          <w:sz w:val="18"/>
          <w:szCs w:val="24"/>
          <w:lang w:val="en-US"/>
        </w:rPr>
        <w:t>measurements</w:t>
      </w:r>
      <w:r w:rsidR="007B71A7">
        <w:rPr>
          <w:rFonts w:eastAsia="Garamond" w:cs="Garamond"/>
          <w:sz w:val="18"/>
          <w:szCs w:val="24"/>
          <w:lang w:val="en-US"/>
        </w:rPr>
        <w:t xml:space="preserve"> at DBFZ</w:t>
      </w:r>
      <w:r w:rsidR="00CB6FEF">
        <w:rPr>
          <w:rFonts w:eastAsia="Garamond" w:cs="Garamond"/>
          <w:sz w:val="18"/>
          <w:szCs w:val="24"/>
          <w:lang w:val="en-US"/>
        </w:rPr>
        <w:t>, which have been assessed in triplicates</w:t>
      </w:r>
      <w:r w:rsidR="001D3BAC">
        <w:rPr>
          <w:rFonts w:eastAsia="Garamond" w:cs="Garamond"/>
          <w:sz w:val="18"/>
          <w:szCs w:val="24"/>
          <w:lang w:val="en-US"/>
        </w:rPr>
        <w:t>.</w:t>
      </w:r>
    </w:p>
    <w:p w14:paraId="4F164AFE" w14:textId="3CD922D3" w:rsidR="007B71A7" w:rsidRDefault="00EC3AAE" w:rsidP="00D50FBE">
      <w:pPr>
        <w:spacing w:line="360" w:lineRule="auto"/>
        <w:ind w:right="30" w:firstLine="0"/>
        <w:rPr>
          <w:rFonts w:eastAsia="Garamond" w:cs="Garamond"/>
          <w:sz w:val="18"/>
          <w:szCs w:val="24"/>
          <w:lang w:val="en-US"/>
        </w:rPr>
      </w:pPr>
      <w:r>
        <w:rPr>
          <w:rFonts w:eastAsia="Garamond" w:cs="Garamond"/>
          <w:sz w:val="18"/>
          <w:szCs w:val="24"/>
          <w:vertAlign w:val="superscript"/>
          <w:lang w:val="en-US"/>
        </w:rPr>
        <w:t>e</w:t>
      </w:r>
      <w:r w:rsidR="007B71A7">
        <w:rPr>
          <w:rFonts w:eastAsia="Garamond" w:cs="Garamond"/>
          <w:sz w:val="18"/>
          <w:szCs w:val="24"/>
          <w:lang w:val="en-US"/>
        </w:rPr>
        <w:t xml:space="preserve"> </w:t>
      </w:r>
      <w:r w:rsidR="001D3BAC">
        <w:rPr>
          <w:rFonts w:eastAsia="Garamond" w:cs="Garamond"/>
          <w:sz w:val="18"/>
          <w:szCs w:val="24"/>
          <w:lang w:val="en-US"/>
        </w:rPr>
        <w:t xml:space="preserve">Nominal values </w:t>
      </w:r>
      <w:r w:rsidR="00D50FBE">
        <w:rPr>
          <w:rFonts w:eastAsia="Garamond" w:cs="Garamond"/>
          <w:sz w:val="18"/>
          <w:szCs w:val="24"/>
          <w:lang w:val="en-US"/>
        </w:rPr>
        <w:t xml:space="preserve">of TS, </w:t>
      </w:r>
      <m:oMath>
        <m:r>
          <w:rPr>
            <w:rFonts w:ascii="Cambria Math" w:eastAsia="Garamond" w:hAnsi="Cambria Math" w:cs="Garamond"/>
            <w:sz w:val="18"/>
            <w:szCs w:val="24"/>
            <w:lang w:val="en-US"/>
          </w:rPr>
          <m:t>XA</m:t>
        </m:r>
      </m:oMath>
      <w:r w:rsidR="00D50FBE">
        <w:rPr>
          <w:rFonts w:eastAsia="Garamond" w:cs="Garamond"/>
          <w:sz w:val="18"/>
          <w:szCs w:val="24"/>
          <w:lang w:val="en-US"/>
        </w:rPr>
        <w:t>,</w:t>
      </w:r>
      <w:r w:rsidR="00EC303E">
        <w:rPr>
          <w:rFonts w:eastAsia="Garamond" w:cs="Garamond"/>
          <w:sz w:val="18"/>
          <w:szCs w:val="24"/>
          <w:lang w:val="en-US"/>
        </w:rPr>
        <w:t xml:space="preserve"> </w:t>
      </w:r>
      <m:oMath>
        <m:r>
          <w:rPr>
            <w:rFonts w:ascii="Cambria Math" w:eastAsia="Garamond" w:hAnsi="Cambria Math" w:cs="Garamond"/>
            <w:sz w:val="18"/>
            <w:szCs w:val="24"/>
            <w:lang w:val="en-US"/>
          </w:rPr>
          <m:t>XP</m:t>
        </m:r>
      </m:oMath>
      <w:r w:rsidR="00D50FBE">
        <w:rPr>
          <w:rFonts w:eastAsia="Garamond" w:cs="Garamond"/>
          <w:sz w:val="18"/>
          <w:szCs w:val="24"/>
          <w:lang w:val="en-US"/>
        </w:rPr>
        <w:t xml:space="preserve">, </w:t>
      </w:r>
      <m:oMath>
        <m:r>
          <w:rPr>
            <w:rFonts w:ascii="Cambria Math" w:eastAsia="Garamond" w:hAnsi="Cambria Math" w:cs="Garamond"/>
            <w:sz w:val="18"/>
            <w:szCs w:val="24"/>
            <w:lang w:val="en-US"/>
          </w:rPr>
          <m:t>XL</m:t>
        </m:r>
      </m:oMath>
      <w:r w:rsidR="00D50FBE">
        <w:rPr>
          <w:rFonts w:eastAsia="Garamond" w:cs="Garamond"/>
          <w:sz w:val="18"/>
          <w:szCs w:val="24"/>
          <w:lang w:val="en-US"/>
        </w:rPr>
        <w:t xml:space="preserve"> </w:t>
      </w:r>
      <w:r w:rsidR="001D3BAC">
        <w:rPr>
          <w:rFonts w:eastAsia="Garamond" w:cs="Garamond"/>
          <w:sz w:val="18"/>
          <w:szCs w:val="24"/>
          <w:lang w:val="en-US"/>
        </w:rPr>
        <w:t xml:space="preserve">were </w:t>
      </w:r>
      <w:r w:rsidR="007B71A7">
        <w:rPr>
          <w:rFonts w:eastAsia="Garamond" w:cs="Garamond"/>
          <w:sz w:val="18"/>
          <w:szCs w:val="24"/>
          <w:lang w:val="en-US"/>
        </w:rPr>
        <w:t>determined from in-house substrate characterization at DBFZ with given sample size</w:t>
      </w:r>
      <w:r w:rsidR="001D3BAC">
        <w:rPr>
          <w:rFonts w:eastAsia="Garamond" w:cs="Garamond"/>
          <w:sz w:val="18"/>
          <w:szCs w:val="24"/>
          <w:lang w:val="en-US"/>
        </w:rPr>
        <w:t>.</w:t>
      </w:r>
    </w:p>
    <w:p w14:paraId="33532079" w14:textId="43F030EA" w:rsidR="00FF12B8" w:rsidRDefault="00EC3AAE" w:rsidP="00220152">
      <w:pPr>
        <w:spacing w:line="360" w:lineRule="auto"/>
        <w:ind w:right="30" w:firstLine="0"/>
        <w:jc w:val="left"/>
        <w:rPr>
          <w:sz w:val="18"/>
          <w:lang w:val="en-US"/>
        </w:rPr>
      </w:pPr>
      <w:r>
        <w:rPr>
          <w:rFonts w:eastAsia="Garamond" w:cs="Garamond"/>
          <w:sz w:val="18"/>
          <w:szCs w:val="24"/>
          <w:vertAlign w:val="superscript"/>
          <w:lang w:val="en-US"/>
        </w:rPr>
        <w:t>f</w:t>
      </w:r>
      <w:r w:rsidR="007B71A7">
        <w:rPr>
          <w:rFonts w:eastAsia="Garamond" w:cs="Garamond"/>
          <w:sz w:val="18"/>
          <w:szCs w:val="24"/>
          <w:lang w:val="en-US"/>
        </w:rPr>
        <w:t xml:space="preserve"> VC of BMP taken as mean residual </w:t>
      </w:r>
      <w:r w:rsidR="00667BDC">
        <w:rPr>
          <w:rFonts w:eastAsia="Garamond" w:cs="Garamond"/>
          <w:sz w:val="18"/>
          <w:szCs w:val="24"/>
          <w:lang w:val="en-US"/>
        </w:rPr>
        <w:t>standard deviation</w:t>
      </w:r>
      <w:r w:rsidR="007B71A7">
        <w:rPr>
          <w:rFonts w:eastAsia="Garamond" w:cs="Garamond"/>
          <w:sz w:val="18"/>
          <w:szCs w:val="24"/>
          <w:lang w:val="en-US"/>
        </w:rPr>
        <w:t xml:space="preserve"> of all four substrates in </w:t>
      </w:r>
      <w:sdt>
        <w:sdtPr>
          <w:rPr>
            <w:rFonts w:eastAsia="Garamond" w:cs="Garamond"/>
            <w:sz w:val="18"/>
            <w:szCs w:val="24"/>
            <w:lang w:val="en-US"/>
          </w:rPr>
          <w:alias w:val="To edit, see citavi.com/edit"/>
          <w:tag w:val="CitaviPlaceholder#aa74cf7c-e12c-43c4-b03f-1c541b5e3885"/>
          <w:id w:val="-1661078250"/>
          <w:placeholder>
            <w:docPart w:val="B4766C8034684748A637D8E1F4BF5F08"/>
          </w:placeholder>
        </w:sdtPr>
        <w:sdtContent>
          <w:r w:rsidR="007B71A7">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2LTI0VDEyOjMwOjAy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sidR="007B71A7">
            <w:rPr>
              <w:rFonts w:eastAsia="Garamond" w:cs="Garamond"/>
              <w:sz w:val="18"/>
              <w:szCs w:val="24"/>
              <w:lang w:val="en-US"/>
            </w:rPr>
            <w:fldChar w:fldCharType="separate"/>
          </w:r>
          <w:r w:rsidR="0028686A">
            <w:rPr>
              <w:rFonts w:eastAsia="Garamond" w:cs="Garamond"/>
              <w:sz w:val="18"/>
              <w:szCs w:val="24"/>
              <w:lang w:val="en-US"/>
            </w:rPr>
            <w:t>Hafner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228984482"/>
          <w:placeholder>
            <w:docPart w:val="B4766C8034684748A637D8E1F4BF5F08"/>
          </w:placeholder>
        </w:sdtPr>
        <w:sdtContent>
          <w:r w:rsidR="007B71A7">
            <w:rPr>
              <w:rFonts w:eastAsia="Garamond" w:cs="Garamond"/>
              <w:sz w:val="18"/>
              <w:szCs w:val="24"/>
              <w:lang w:val="en-US"/>
            </w:rPr>
            <w:fldChar w:fldCharType="begin"/>
          </w:r>
          <w:r w:rsidR="00F8151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i0yNFQxMjozMDowMi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sidR="007B71A7">
            <w:rPr>
              <w:rFonts w:eastAsia="Garamond" w:cs="Garamond"/>
              <w:sz w:val="18"/>
              <w:szCs w:val="24"/>
              <w:lang w:val="en-US"/>
            </w:rPr>
            <w:fldChar w:fldCharType="separate"/>
          </w:r>
          <w:r w:rsidR="0028686A">
            <w:rPr>
              <w:rFonts w:eastAsia="Garamond" w:cs="Garamond"/>
              <w:sz w:val="18"/>
              <w:szCs w:val="24"/>
              <w:lang w:val="en-US"/>
            </w:rPr>
            <w:t>(2020)</w:t>
          </w:r>
          <w:r w:rsidR="007B71A7">
            <w:rPr>
              <w:rFonts w:eastAsia="Garamond" w:cs="Garamond"/>
              <w:sz w:val="18"/>
              <w:szCs w:val="24"/>
              <w:lang w:val="en-US"/>
            </w:rPr>
            <w:fldChar w:fldCharType="end"/>
          </w:r>
        </w:sdtContent>
      </w:sdt>
      <w:r w:rsidR="007B71A7">
        <w:rPr>
          <w:rFonts w:eastAsia="Garamond" w:cs="Garamond"/>
          <w:sz w:val="18"/>
          <w:szCs w:val="24"/>
          <w:lang w:val="en-US"/>
        </w:rPr>
        <w:t>, Tab. 3, excluding cellulose</w:t>
      </w:r>
      <w:r w:rsidR="001D3BAC">
        <w:rPr>
          <w:rFonts w:eastAsia="Garamond" w:cs="Garamond"/>
          <w:sz w:val="18"/>
          <w:szCs w:val="24"/>
          <w:lang w:val="en-US"/>
        </w:rPr>
        <w:t>. VC</w:t>
      </w:r>
      <w:r w:rsidR="001D3BAC" w:rsidRPr="009C322A">
        <w:rPr>
          <w:sz w:val="18"/>
          <w:lang w:val="en-US"/>
        </w:rPr>
        <w:t xml:space="preserve"> </w:t>
      </w:r>
      <w:r w:rsidR="001D3BAC" w:rsidRPr="00220152">
        <w:rPr>
          <w:sz w:val="18"/>
          <w:lang w:val="en-US"/>
        </w:rPr>
        <w:t xml:space="preserve">of </w:t>
      </w:r>
      <m:oMath>
        <m:r>
          <w:rPr>
            <w:rFonts w:ascii="Cambria Math" w:hAnsi="Cambria Math"/>
            <w:sz w:val="18"/>
            <w:lang w:val="en-US"/>
          </w:rPr>
          <m:t>TS</m:t>
        </m:r>
      </m:oMath>
      <w:r w:rsidR="001D3BAC" w:rsidRPr="00220152">
        <w:rPr>
          <w:sz w:val="18"/>
          <w:lang w:val="en-US"/>
        </w:rPr>
        <w:t xml:space="preserve">, </w:t>
      </w:r>
      <m:oMath>
        <m:r>
          <w:rPr>
            <w:rFonts w:ascii="Cambria Math" w:hAnsi="Cambria Math"/>
            <w:sz w:val="18"/>
            <w:lang w:val="en-US"/>
          </w:rPr>
          <m:t>XP</m:t>
        </m:r>
      </m:oMath>
      <w:r w:rsidR="001D3BAC" w:rsidRPr="00220152">
        <w:rPr>
          <w:sz w:val="18"/>
          <w:lang w:val="en-US"/>
        </w:rPr>
        <w:t xml:space="preserve">, </w:t>
      </w:r>
      <m:oMath>
        <m:r>
          <w:rPr>
            <w:rFonts w:ascii="Cambria Math" w:hAnsi="Cambria Math"/>
            <w:sz w:val="18"/>
            <w:lang w:val="en-US"/>
          </w:rPr>
          <m:t>XL</m:t>
        </m:r>
      </m:oMath>
      <w:r w:rsidR="001D3BAC" w:rsidRPr="00220152">
        <w:rPr>
          <w:sz w:val="18"/>
          <w:lang w:val="en-US"/>
        </w:rPr>
        <w:t xml:space="preserve">, and </w:t>
      </w:r>
      <m:oMath>
        <m:r>
          <w:rPr>
            <w:rFonts w:ascii="Cambria Math" w:hAnsi="Cambria Math"/>
            <w:sz w:val="18"/>
            <w:lang w:val="en-US"/>
          </w:rPr>
          <m:t>XA</m:t>
        </m:r>
      </m:oMath>
      <w:r w:rsidR="001D3BAC" w:rsidRPr="00220152">
        <w:rPr>
          <w:sz w:val="18"/>
          <w:lang w:val="en-US"/>
        </w:rPr>
        <w:t xml:space="preserve"> were taken from </w:t>
      </w:r>
      <w:sdt>
        <w:sdtPr>
          <w:rPr>
            <w:sz w:val="18"/>
            <w:lang w:val="en-US"/>
          </w:rPr>
          <w:alias w:val="To edit, see citavi.com/edit"/>
          <w:tag w:val="CitaviPlaceholder#e6db6b2e-fab1-4a9b-a12c-57bfc19fe132"/>
          <w:id w:val="2033370748"/>
          <w:placeholder>
            <w:docPart w:val="C2C0F12C8F124740A61917E8DA5703D2"/>
          </w:placeholder>
        </w:sdt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001D3BAC" w:rsidRPr="00220152">
            <w:rPr>
              <w:sz w:val="18"/>
              <w:lang w:val="en-US"/>
            </w:rPr>
            <w:fldChar w:fldCharType="separate"/>
          </w:r>
          <w:r w:rsidR="0028686A">
            <w:rPr>
              <w:sz w:val="18"/>
              <w:lang w:val="en-US"/>
            </w:rPr>
            <w:t>Delory et al.</w:t>
          </w:r>
          <w:r w:rsidR="001D3BAC" w:rsidRPr="00220152">
            <w:rPr>
              <w:sz w:val="18"/>
              <w:lang w:val="en-US"/>
            </w:rPr>
            <w:fldChar w:fldCharType="end"/>
          </w:r>
        </w:sdtContent>
      </w:sdt>
      <w:r w:rsidR="001D3BAC" w:rsidRPr="00220152">
        <w:rPr>
          <w:sz w:val="18"/>
          <w:lang w:val="en-US"/>
        </w:rPr>
        <w:t xml:space="preserve"> </w:t>
      </w:r>
      <w:sdt>
        <w:sdtPr>
          <w:rPr>
            <w:sz w:val="18"/>
            <w:lang w:val="en-US"/>
          </w:rPr>
          <w:alias w:val="To edit, see citavi.com/edit"/>
          <w:tag w:val="CitaviPlaceholder#2dfd154c-6d00-4b7b-a8e0-421ac87c966b"/>
          <w:id w:val="-514225283"/>
          <w:placeholder>
            <w:docPart w:val="C2C0F12C8F124740A61917E8DA5703D2"/>
          </w:placeholder>
        </w:sdt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001D3BAC" w:rsidRPr="00220152">
            <w:rPr>
              <w:sz w:val="18"/>
              <w:lang w:val="en-US"/>
            </w:rPr>
            <w:fldChar w:fldCharType="separate"/>
          </w:r>
          <w:r w:rsidR="0028686A">
            <w:rPr>
              <w:sz w:val="18"/>
              <w:lang w:val="en-US"/>
            </w:rPr>
            <w:t>(2025)</w:t>
          </w:r>
          <w:r w:rsidR="001D3BAC" w:rsidRPr="00220152">
            <w:rPr>
              <w:sz w:val="18"/>
              <w:lang w:val="en-US"/>
            </w:rPr>
            <w:fldChar w:fldCharType="end"/>
          </w:r>
        </w:sdtContent>
      </w:sdt>
      <w:r w:rsidR="001D3BAC">
        <w:rPr>
          <w:sz w:val="18"/>
          <w:lang w:val="en-US"/>
        </w:rPr>
        <w:t>.</w:t>
      </w:r>
    </w:p>
    <w:p w14:paraId="29A5D0C7" w14:textId="13B5C646" w:rsidR="00CC6CC8" w:rsidRPr="00220152" w:rsidRDefault="00CC6CC8" w:rsidP="00220152">
      <w:pPr>
        <w:spacing w:line="360" w:lineRule="auto"/>
        <w:ind w:right="30" w:firstLine="0"/>
        <w:jc w:val="left"/>
        <w:rPr>
          <w:rFonts w:eastAsia="Garamond" w:cs="Garamond"/>
          <w:sz w:val="18"/>
          <w:szCs w:val="24"/>
          <w:vertAlign w:val="superscript"/>
          <w:lang w:val="en-US"/>
        </w:rPr>
      </w:pPr>
      <w:r>
        <w:rPr>
          <w:lang w:val="en-US"/>
        </w:rPr>
        <w:br w:type="page"/>
      </w:r>
    </w:p>
    <w:p w14:paraId="32E6C3C5" w14:textId="40401326" w:rsidR="0CD80FEA" w:rsidRPr="00BC0157" w:rsidRDefault="0CD80FEA" w:rsidP="00ED5B16">
      <w:pPr>
        <w:spacing w:after="200" w:line="360" w:lineRule="auto"/>
        <w:ind w:right="30" w:firstLine="341"/>
        <w:jc w:val="center"/>
        <w:rPr>
          <w:lang w:val="en-US"/>
        </w:rPr>
      </w:pPr>
      <w:r w:rsidRPr="00220152">
        <w:rPr>
          <w:rFonts w:eastAsia="Garamond" w:cs="Garamond"/>
          <w:b/>
          <w:sz w:val="22"/>
          <w:lang w:val="en-US"/>
        </w:rPr>
        <w:lastRenderedPageBreak/>
        <w:t>Table 2:</w:t>
      </w:r>
      <w:r w:rsidRPr="00BC0157">
        <w:rPr>
          <w:rFonts w:eastAsia="Garamond" w:cs="Garamond"/>
          <w:sz w:val="22"/>
          <w:lang w:val="en-US"/>
        </w:rPr>
        <w:t xml:space="preserve"> Parameters of MPC problems</w:t>
      </w:r>
      <w:r w:rsidR="00521731">
        <w:rPr>
          <w:rFonts w:eastAsia="Garamond" w:cs="Garamond"/>
          <w:sz w:val="22"/>
          <w:lang w:val="en-US"/>
        </w:rPr>
        <w:t xml:space="preserve"> for case study 1 and 2</w:t>
      </w:r>
    </w:p>
    <w:tbl>
      <w:tblPr>
        <w:tblW w:w="8647" w:type="dxa"/>
        <w:jc w:val="center"/>
        <w:tblLook w:val="04A0" w:firstRow="1" w:lastRow="0" w:firstColumn="1" w:lastColumn="0" w:noHBand="0" w:noVBand="1"/>
      </w:tblPr>
      <w:tblGrid>
        <w:gridCol w:w="1722"/>
        <w:gridCol w:w="1822"/>
        <w:gridCol w:w="284"/>
        <w:gridCol w:w="1559"/>
        <w:gridCol w:w="1843"/>
        <w:gridCol w:w="1417"/>
      </w:tblGrid>
      <w:tr w:rsidR="008605C6" w:rsidRPr="00FF12B8" w14:paraId="7C608B34" w14:textId="77777777" w:rsidTr="00670698">
        <w:trPr>
          <w:trHeight w:val="300"/>
          <w:jc w:val="center"/>
        </w:trPr>
        <w:tc>
          <w:tcPr>
            <w:tcW w:w="1722" w:type="dxa"/>
            <w:tcBorders>
              <w:top w:val="single" w:sz="4" w:space="0" w:color="auto"/>
              <w:bottom w:val="single" w:sz="4" w:space="0" w:color="auto"/>
            </w:tcBorders>
            <w:tcMar>
              <w:top w:w="15" w:type="dxa"/>
              <w:left w:w="15" w:type="dxa"/>
              <w:bottom w:w="15" w:type="dxa"/>
              <w:right w:w="15" w:type="dxa"/>
            </w:tcMar>
            <w:vAlign w:val="center"/>
          </w:tcPr>
          <w:p w14:paraId="17970751" w14:textId="4446BB7E" w:rsidR="008605C6" w:rsidRPr="00220152" w:rsidRDefault="008605C6" w:rsidP="00220152">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sidR="00BC2F81">
              <w:rPr>
                <w:rFonts w:eastAsia="Garamond" w:cs="Garamond"/>
                <w:color w:val="000000" w:themeColor="text1"/>
                <w:lang w:val="en-US"/>
              </w:rPr>
              <w:t xml:space="preserve">  </w:t>
            </w:r>
          </w:p>
        </w:tc>
        <w:tc>
          <w:tcPr>
            <w:tcW w:w="1822" w:type="dxa"/>
            <w:tcBorders>
              <w:top w:val="single" w:sz="4" w:space="0" w:color="auto"/>
              <w:bottom w:val="single" w:sz="4" w:space="0" w:color="auto"/>
            </w:tcBorders>
            <w:tcMar>
              <w:top w:w="15" w:type="dxa"/>
              <w:left w:w="15" w:type="dxa"/>
              <w:bottom w:w="15" w:type="dxa"/>
              <w:right w:w="15" w:type="dxa"/>
            </w:tcMar>
            <w:vAlign w:val="center"/>
          </w:tcPr>
          <w:p w14:paraId="460A4282" w14:textId="38EE6A50" w:rsidR="008605C6" w:rsidRPr="00220152" w:rsidRDefault="008605C6" w:rsidP="001D6EB5">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686" w:type="dxa"/>
            <w:gridSpan w:val="3"/>
            <w:tcBorders>
              <w:top w:val="single" w:sz="4" w:space="0" w:color="auto"/>
              <w:bottom w:val="single" w:sz="4" w:space="0" w:color="auto"/>
            </w:tcBorders>
            <w:tcMar>
              <w:top w:w="15" w:type="dxa"/>
              <w:left w:w="15" w:type="dxa"/>
              <w:bottom w:w="15" w:type="dxa"/>
              <w:right w:w="15" w:type="dxa"/>
            </w:tcMar>
            <w:vAlign w:val="center"/>
          </w:tcPr>
          <w:p w14:paraId="1B91D905" w14:textId="3F877C09" w:rsidR="008605C6" w:rsidRPr="00220152" w:rsidRDefault="008605C6" w:rsidP="00220152">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417" w:type="dxa"/>
            <w:tcBorders>
              <w:top w:val="single" w:sz="4" w:space="0" w:color="auto"/>
              <w:bottom w:val="single" w:sz="4" w:space="0" w:color="auto"/>
            </w:tcBorders>
            <w:tcMar>
              <w:top w:w="15" w:type="dxa"/>
              <w:left w:w="15" w:type="dxa"/>
              <w:bottom w:w="15" w:type="dxa"/>
              <w:right w:w="15" w:type="dxa"/>
            </w:tcMar>
            <w:vAlign w:val="center"/>
          </w:tcPr>
          <w:p w14:paraId="2ABBA9FB" w14:textId="645F8A26" w:rsidR="008605C6" w:rsidRPr="00220152" w:rsidRDefault="008605C6" w:rsidP="00ED5B16">
            <w:pPr>
              <w:spacing w:after="0" w:line="360" w:lineRule="auto"/>
              <w:jc w:val="right"/>
              <w:rPr>
                <w:lang w:val="en-US"/>
              </w:rPr>
            </w:pPr>
            <w:r w:rsidRPr="00220152">
              <w:rPr>
                <w:rFonts w:eastAsia="Garamond" w:cs="Garamond"/>
                <w:color w:val="000000" w:themeColor="text1"/>
                <w:lang w:val="en-US"/>
              </w:rPr>
              <w:t>Unit</w:t>
            </w:r>
          </w:p>
        </w:tc>
      </w:tr>
      <w:tr w:rsidR="008605C6" w:rsidRPr="00FF12B8" w14:paraId="43AB14BA" w14:textId="77777777" w:rsidTr="00670698">
        <w:trPr>
          <w:trHeight w:val="300"/>
          <w:jc w:val="center"/>
        </w:trPr>
        <w:tc>
          <w:tcPr>
            <w:tcW w:w="1722" w:type="dxa"/>
            <w:vMerge w:val="restart"/>
            <w:tcBorders>
              <w:top w:val="single" w:sz="4" w:space="0" w:color="auto"/>
            </w:tcBorders>
            <w:vAlign w:val="center"/>
          </w:tcPr>
          <w:p w14:paraId="175397B4" w14:textId="680E9945" w:rsidR="008605C6" w:rsidRPr="00220152" w:rsidRDefault="008605C6" w:rsidP="00F64570">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Substrate costs</w:t>
            </w:r>
            <w:r w:rsidR="00770A9F">
              <w:rPr>
                <w:vertAlign w:val="superscript"/>
                <w:lang w:val="en-US"/>
              </w:rPr>
              <w:t>a</w:t>
            </w:r>
          </w:p>
        </w:tc>
        <w:tc>
          <w:tcPr>
            <w:tcW w:w="1822" w:type="dxa"/>
            <w:tcBorders>
              <w:top w:val="single" w:sz="4" w:space="0" w:color="auto"/>
            </w:tcBorders>
            <w:tcMar>
              <w:top w:w="15" w:type="dxa"/>
              <w:left w:w="15" w:type="dxa"/>
              <w:bottom w:w="15" w:type="dxa"/>
              <w:right w:w="15" w:type="dxa"/>
            </w:tcMar>
            <w:vAlign w:val="center"/>
          </w:tcPr>
          <w:p w14:paraId="7CEFA3A9" w14:textId="0328C894" w:rsidR="008605C6" w:rsidRPr="00220152" w:rsidRDefault="008605C6" w:rsidP="00AE45FC">
            <w:pPr>
              <w:spacing w:after="0" w:line="360" w:lineRule="auto"/>
              <w:ind w:firstLine="0"/>
              <w:jc w:val="left"/>
              <w:rPr>
                <w:lang w:val="en-US"/>
              </w:rPr>
            </w:pPr>
            <w:r>
              <w:rPr>
                <w:lang w:val="en-US"/>
              </w:rPr>
              <w:t>Maize</w:t>
            </w:r>
            <w:r w:rsidRPr="00220152">
              <w:rPr>
                <w:lang w:val="en-US"/>
              </w:rPr>
              <w:t xml:space="preserve"> silage</w:t>
            </w:r>
          </w:p>
        </w:tc>
        <w:tc>
          <w:tcPr>
            <w:tcW w:w="3686" w:type="dxa"/>
            <w:gridSpan w:val="3"/>
            <w:tcBorders>
              <w:top w:val="single" w:sz="4" w:space="0" w:color="auto"/>
            </w:tcBorders>
            <w:tcMar>
              <w:top w:w="15" w:type="dxa"/>
              <w:left w:w="15" w:type="dxa"/>
              <w:bottom w:w="15" w:type="dxa"/>
              <w:right w:w="15" w:type="dxa"/>
            </w:tcMar>
            <w:vAlign w:val="center"/>
          </w:tcPr>
          <w:p w14:paraId="49E295B0" w14:textId="131AE647" w:rsidR="008605C6" w:rsidRPr="005730D1" w:rsidRDefault="00770A9F" w:rsidP="00F9377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417" w:type="dxa"/>
            <w:tcBorders>
              <w:top w:val="single" w:sz="4" w:space="0" w:color="auto"/>
            </w:tcBorders>
            <w:tcMar>
              <w:top w:w="15" w:type="dxa"/>
              <w:left w:w="15" w:type="dxa"/>
              <w:bottom w:w="15" w:type="dxa"/>
              <w:right w:w="15" w:type="dxa"/>
            </w:tcMar>
            <w:vAlign w:val="center"/>
          </w:tcPr>
          <w:p w14:paraId="14956E09" w14:textId="2BD4954F"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39E9A199" w14:textId="77777777" w:rsidTr="00670698">
        <w:trPr>
          <w:trHeight w:val="300"/>
          <w:jc w:val="center"/>
        </w:trPr>
        <w:tc>
          <w:tcPr>
            <w:tcW w:w="1722" w:type="dxa"/>
            <w:vMerge/>
          </w:tcPr>
          <w:p w14:paraId="0CE03984"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10B438A" w14:textId="4EA3838C" w:rsidR="008605C6" w:rsidRPr="00220152" w:rsidRDefault="008605C6" w:rsidP="00AE45FC">
            <w:pPr>
              <w:spacing w:after="0" w:line="360" w:lineRule="auto"/>
              <w:ind w:firstLine="0"/>
              <w:jc w:val="left"/>
              <w:rPr>
                <w:lang w:val="en-US"/>
              </w:rPr>
            </w:pPr>
            <w:r w:rsidRPr="00220152">
              <w:rPr>
                <w:lang w:val="en-US"/>
              </w:rPr>
              <w:t>Grass silage</w:t>
            </w:r>
          </w:p>
        </w:tc>
        <w:tc>
          <w:tcPr>
            <w:tcW w:w="3686" w:type="dxa"/>
            <w:gridSpan w:val="3"/>
            <w:tcMar>
              <w:top w:w="15" w:type="dxa"/>
              <w:left w:w="15" w:type="dxa"/>
              <w:bottom w:w="15" w:type="dxa"/>
              <w:right w:w="15" w:type="dxa"/>
            </w:tcMar>
            <w:vAlign w:val="center"/>
          </w:tcPr>
          <w:p w14:paraId="1A94435D" w14:textId="0A00EF17"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417" w:type="dxa"/>
            <w:tcMar>
              <w:top w:w="15" w:type="dxa"/>
              <w:left w:w="15" w:type="dxa"/>
              <w:bottom w:w="15" w:type="dxa"/>
              <w:right w:w="15" w:type="dxa"/>
            </w:tcMar>
            <w:vAlign w:val="center"/>
          </w:tcPr>
          <w:p w14:paraId="44E90174" w14:textId="68C8D033"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7DF2966C" w14:textId="77777777" w:rsidTr="00670698">
        <w:trPr>
          <w:trHeight w:val="300"/>
          <w:jc w:val="center"/>
        </w:trPr>
        <w:tc>
          <w:tcPr>
            <w:tcW w:w="1722" w:type="dxa"/>
            <w:vMerge/>
          </w:tcPr>
          <w:p w14:paraId="7905FD07"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75C8E9E7" w14:textId="71FA6B06" w:rsidR="008605C6" w:rsidRPr="00220152" w:rsidRDefault="008605C6" w:rsidP="00AE45FC">
            <w:pPr>
              <w:spacing w:after="0" w:line="360" w:lineRule="auto"/>
              <w:ind w:firstLine="0"/>
              <w:jc w:val="left"/>
              <w:rPr>
                <w:lang w:val="en-US"/>
              </w:rPr>
            </w:pPr>
            <w:r w:rsidRPr="00220152">
              <w:rPr>
                <w:lang w:val="en-US"/>
              </w:rPr>
              <w:t>Sugar beet silage</w:t>
            </w:r>
          </w:p>
        </w:tc>
        <w:tc>
          <w:tcPr>
            <w:tcW w:w="3686" w:type="dxa"/>
            <w:gridSpan w:val="3"/>
            <w:tcMar>
              <w:top w:w="15" w:type="dxa"/>
              <w:left w:w="15" w:type="dxa"/>
              <w:bottom w:w="15" w:type="dxa"/>
              <w:right w:w="15" w:type="dxa"/>
            </w:tcMar>
            <w:vAlign w:val="center"/>
          </w:tcPr>
          <w:p w14:paraId="331A0810" w14:textId="60E0E8CB"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417" w:type="dxa"/>
            <w:tcMar>
              <w:top w:w="15" w:type="dxa"/>
              <w:left w:w="15" w:type="dxa"/>
              <w:bottom w:w="15" w:type="dxa"/>
              <w:right w:w="15" w:type="dxa"/>
            </w:tcMar>
            <w:vAlign w:val="center"/>
          </w:tcPr>
          <w:p w14:paraId="08B40A0F" w14:textId="2E30C192"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2BE687D3" w14:textId="77777777" w:rsidTr="00670698">
        <w:trPr>
          <w:trHeight w:val="300"/>
          <w:jc w:val="center"/>
        </w:trPr>
        <w:tc>
          <w:tcPr>
            <w:tcW w:w="1722" w:type="dxa"/>
            <w:vMerge/>
            <w:tcBorders>
              <w:bottom w:val="dotted" w:sz="4" w:space="0" w:color="auto"/>
            </w:tcBorders>
          </w:tcPr>
          <w:p w14:paraId="3535A9A3"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66B99546" w14:textId="1F7EBFAE" w:rsidR="008605C6" w:rsidRPr="00220152" w:rsidRDefault="008605C6" w:rsidP="00AE45FC">
            <w:pPr>
              <w:spacing w:after="0" w:line="360" w:lineRule="auto"/>
              <w:ind w:firstLine="0"/>
              <w:jc w:val="left"/>
              <w:rPr>
                <w:lang w:val="en-US"/>
              </w:rPr>
            </w:pPr>
            <w:r w:rsidRPr="00220152">
              <w:rPr>
                <w:lang w:val="en-US"/>
              </w:rPr>
              <w:t>Cattle manure</w:t>
            </w:r>
          </w:p>
        </w:tc>
        <w:tc>
          <w:tcPr>
            <w:tcW w:w="3686" w:type="dxa"/>
            <w:gridSpan w:val="3"/>
            <w:tcBorders>
              <w:bottom w:val="dotted" w:sz="4" w:space="0" w:color="auto"/>
            </w:tcBorders>
            <w:tcMar>
              <w:top w:w="15" w:type="dxa"/>
              <w:left w:w="15" w:type="dxa"/>
              <w:bottom w:w="15" w:type="dxa"/>
              <w:right w:w="15" w:type="dxa"/>
            </w:tcMar>
            <w:vAlign w:val="center"/>
          </w:tcPr>
          <w:p w14:paraId="42773B1B" w14:textId="2F4FB0BA" w:rsidR="008605C6" w:rsidRPr="005730D1" w:rsidRDefault="00DC3071" w:rsidP="00670698">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417" w:type="dxa"/>
            <w:tcBorders>
              <w:bottom w:val="dotted" w:sz="4" w:space="0" w:color="auto"/>
            </w:tcBorders>
            <w:tcMar>
              <w:top w:w="15" w:type="dxa"/>
              <w:left w:w="15" w:type="dxa"/>
              <w:bottom w:w="15" w:type="dxa"/>
              <w:right w:w="15" w:type="dxa"/>
            </w:tcMar>
            <w:vAlign w:val="center"/>
          </w:tcPr>
          <w:p w14:paraId="73234A4E" w14:textId="08D48EDA"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6E0097" w:rsidRPr="00FF12B8" w14:paraId="3CBFF3CD" w14:textId="77777777" w:rsidTr="00577F63">
        <w:trPr>
          <w:trHeight w:val="300"/>
          <w:jc w:val="center"/>
        </w:trPr>
        <w:tc>
          <w:tcPr>
            <w:tcW w:w="1722" w:type="dxa"/>
            <w:vMerge w:val="restart"/>
            <w:tcBorders>
              <w:top w:val="dotted" w:sz="4" w:space="0" w:color="auto"/>
            </w:tcBorders>
            <w:vAlign w:val="center"/>
          </w:tcPr>
          <w:p w14:paraId="26963B73" w14:textId="717F25BA" w:rsidR="006E0097" w:rsidRPr="00401FD5" w:rsidRDefault="006E0097" w:rsidP="00AE45FC">
            <w:pPr>
              <w:spacing w:line="360" w:lineRule="auto"/>
              <w:jc w:val="right"/>
              <w:rPr>
                <w:lang w:val="en-US"/>
              </w:rPr>
            </w:pPr>
            <w:r>
              <w:rPr>
                <w:rFonts w:eastAsia="Garamond" w:cs="Garamond"/>
                <w:color w:val="000000" w:themeColor="text1"/>
                <w:lang w:val="en-US"/>
              </w:rPr>
              <w:t>MPC parameters</w:t>
            </w:r>
          </w:p>
        </w:tc>
        <w:tc>
          <w:tcPr>
            <w:tcW w:w="1822" w:type="dxa"/>
            <w:tcBorders>
              <w:top w:val="dotted" w:sz="4" w:space="0" w:color="auto"/>
              <w:bottom w:val="dotted" w:sz="4" w:space="0" w:color="auto"/>
            </w:tcBorders>
            <w:tcMar>
              <w:top w:w="15" w:type="dxa"/>
              <w:left w:w="15" w:type="dxa"/>
              <w:bottom w:w="15" w:type="dxa"/>
              <w:right w:w="15" w:type="dxa"/>
            </w:tcMar>
            <w:vAlign w:val="center"/>
          </w:tcPr>
          <w:p w14:paraId="6C736A77" w14:textId="77777777" w:rsidR="006E0097" w:rsidRPr="00220152" w:rsidRDefault="006E0097" w:rsidP="00AE45FC">
            <w:pPr>
              <w:spacing w:after="0" w:line="360" w:lineRule="auto"/>
              <w:jc w:val="left"/>
              <w:rPr>
                <w:lang w:val="en-US"/>
              </w:rPr>
            </w:pPr>
          </w:p>
        </w:tc>
        <w:tc>
          <w:tcPr>
            <w:tcW w:w="1843" w:type="dxa"/>
            <w:gridSpan w:val="2"/>
            <w:tcBorders>
              <w:top w:val="dotted" w:sz="4" w:space="0" w:color="auto"/>
              <w:bottom w:val="dotted" w:sz="4" w:space="0" w:color="auto"/>
            </w:tcBorders>
            <w:tcMar>
              <w:top w:w="15" w:type="dxa"/>
              <w:left w:w="15" w:type="dxa"/>
              <w:bottom w:w="15" w:type="dxa"/>
              <w:right w:w="15" w:type="dxa"/>
            </w:tcMar>
            <w:vAlign w:val="center"/>
          </w:tcPr>
          <w:p w14:paraId="22C84035" w14:textId="317C02B3"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3" w:type="dxa"/>
            <w:tcBorders>
              <w:top w:val="dotted" w:sz="4" w:space="0" w:color="auto"/>
              <w:bottom w:val="dotted" w:sz="4" w:space="0" w:color="auto"/>
            </w:tcBorders>
            <w:vAlign w:val="center"/>
          </w:tcPr>
          <w:p w14:paraId="7753F729" w14:textId="2C349F28"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417" w:type="dxa"/>
            <w:tcBorders>
              <w:top w:val="dotted" w:sz="4" w:space="0" w:color="auto"/>
              <w:bottom w:val="dotted" w:sz="4" w:space="0" w:color="auto"/>
            </w:tcBorders>
            <w:tcMar>
              <w:top w:w="15" w:type="dxa"/>
              <w:left w:w="15" w:type="dxa"/>
              <w:bottom w:w="15" w:type="dxa"/>
              <w:right w:w="15" w:type="dxa"/>
            </w:tcMar>
            <w:vAlign w:val="center"/>
          </w:tcPr>
          <w:p w14:paraId="6B3DCBCA" w14:textId="77777777" w:rsidR="006E0097" w:rsidRPr="00220152" w:rsidRDefault="006E0097" w:rsidP="00AE45FC">
            <w:pPr>
              <w:spacing w:after="0" w:line="360" w:lineRule="auto"/>
              <w:jc w:val="right"/>
              <w:rPr>
                <w:rFonts w:eastAsia="Garamond" w:cs="Garamond"/>
                <w:color w:val="000000" w:themeColor="text1"/>
                <w:lang w:val="en-US"/>
              </w:rPr>
            </w:pPr>
          </w:p>
        </w:tc>
      </w:tr>
      <w:tr w:rsidR="006E0097" w:rsidRPr="00FF12B8" w14:paraId="6D983603" w14:textId="77777777" w:rsidTr="001268F2">
        <w:trPr>
          <w:trHeight w:val="300"/>
          <w:jc w:val="center"/>
        </w:trPr>
        <w:tc>
          <w:tcPr>
            <w:tcW w:w="1722" w:type="dxa"/>
            <w:vMerge/>
            <w:vAlign w:val="center"/>
          </w:tcPr>
          <w:p w14:paraId="4A122962" w14:textId="7B150C20" w:rsidR="006E0097" w:rsidRDefault="006E0097" w:rsidP="00AE45FC">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35CA5E1B" w14:textId="2988B0D2" w:rsidR="006E0097" w:rsidRDefault="00905BA2" w:rsidP="00AE45FC">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284" w:type="dxa"/>
            <w:tcMar>
              <w:top w:w="15" w:type="dxa"/>
              <w:left w:w="15" w:type="dxa"/>
              <w:bottom w:w="15" w:type="dxa"/>
              <w:right w:w="15" w:type="dxa"/>
            </w:tcMar>
            <w:vAlign w:val="center"/>
          </w:tcPr>
          <w:p w14:paraId="2F8912EB" w14:textId="77777777" w:rsidR="006E0097" w:rsidRPr="00220152" w:rsidRDefault="006E0097" w:rsidP="00AE45FC">
            <w:pPr>
              <w:spacing w:line="360" w:lineRule="auto"/>
              <w:ind w:firstLine="0"/>
              <w:jc w:val="left"/>
              <w:rPr>
                <w:rFonts w:eastAsia="Garamond" w:cs="Garamond"/>
                <w:color w:val="000000" w:themeColor="text1"/>
                <w:lang w:val="en-US"/>
              </w:rPr>
            </w:pPr>
          </w:p>
        </w:tc>
        <w:tc>
          <w:tcPr>
            <w:tcW w:w="1559" w:type="dxa"/>
            <w:vAlign w:val="center"/>
          </w:tcPr>
          <w:p w14:paraId="38A7846F" w14:textId="4C93D50D" w:rsidR="006E0097"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3" w:type="dxa"/>
            <w:vAlign w:val="center"/>
          </w:tcPr>
          <w:p w14:paraId="0D905F9C" w14:textId="5C0BD96F" w:rsidR="006E0097" w:rsidRPr="00220152" w:rsidDel="007A0B56"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417" w:type="dxa"/>
            <w:tcMar>
              <w:top w:w="15" w:type="dxa"/>
              <w:left w:w="15" w:type="dxa"/>
              <w:bottom w:w="15" w:type="dxa"/>
              <w:right w:w="15" w:type="dxa"/>
            </w:tcMar>
            <w:vAlign w:val="center"/>
          </w:tcPr>
          <w:p w14:paraId="76B08982" w14:textId="41B8403A" w:rsidR="006E0097"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6E0097" w:rsidRPr="00FF12B8" w14:paraId="039963BA" w14:textId="77777777" w:rsidTr="003E206D">
        <w:trPr>
          <w:trHeight w:val="300"/>
          <w:jc w:val="center"/>
        </w:trPr>
        <w:tc>
          <w:tcPr>
            <w:tcW w:w="1722" w:type="dxa"/>
            <w:vMerge/>
            <w:vAlign w:val="center"/>
          </w:tcPr>
          <w:p w14:paraId="6DEA0311" w14:textId="043DCDE8" w:rsidR="006E0097" w:rsidRPr="00401FD5" w:rsidRDefault="006E0097" w:rsidP="00AE45FC">
            <w:pPr>
              <w:spacing w:line="360" w:lineRule="auto"/>
              <w:jc w:val="right"/>
              <w:rPr>
                <w:lang w:val="en-US"/>
              </w:rPr>
            </w:pPr>
          </w:p>
        </w:tc>
        <w:tc>
          <w:tcPr>
            <w:tcW w:w="1822" w:type="dxa"/>
            <w:tcMar>
              <w:top w:w="15" w:type="dxa"/>
              <w:left w:w="15" w:type="dxa"/>
              <w:bottom w:w="15" w:type="dxa"/>
              <w:right w:w="15" w:type="dxa"/>
            </w:tcMar>
            <w:vAlign w:val="center"/>
          </w:tcPr>
          <w:p w14:paraId="45848422" w14:textId="0B48C3FF" w:rsidR="006E0097" w:rsidRPr="00401FD5" w:rsidRDefault="006E0097" w:rsidP="00AE45FC">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284" w:type="dxa"/>
            <w:tcMar>
              <w:top w:w="15" w:type="dxa"/>
              <w:left w:w="15" w:type="dxa"/>
              <w:bottom w:w="15" w:type="dxa"/>
              <w:right w:w="15" w:type="dxa"/>
            </w:tcMar>
            <w:vAlign w:val="center"/>
          </w:tcPr>
          <w:p w14:paraId="1A2509B4" w14:textId="5D9D03D8" w:rsidR="006E0097" w:rsidRPr="00220152" w:rsidRDefault="006E0097" w:rsidP="00AE45FC">
            <w:pPr>
              <w:spacing w:line="360" w:lineRule="auto"/>
              <w:ind w:firstLine="0"/>
              <w:jc w:val="left"/>
              <w:rPr>
                <w:rFonts w:eastAsia="Garamond" w:cs="Garamond"/>
                <w:color w:val="000000" w:themeColor="text1"/>
                <w:lang w:val="en-US"/>
              </w:rPr>
            </w:pPr>
          </w:p>
        </w:tc>
        <w:tc>
          <w:tcPr>
            <w:tcW w:w="1559" w:type="dxa"/>
            <w:vAlign w:val="center"/>
          </w:tcPr>
          <w:p w14:paraId="6BEA69DC" w14:textId="0193C46A" w:rsidR="006E0097" w:rsidRPr="00220152"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3" w:type="dxa"/>
            <w:vAlign w:val="center"/>
          </w:tcPr>
          <w:p w14:paraId="07CDE7FE" w14:textId="1CE2C185" w:rsidR="006E0097" w:rsidRPr="00220152"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417" w:type="dxa"/>
            <w:tcMar>
              <w:top w:w="15" w:type="dxa"/>
              <w:left w:w="15" w:type="dxa"/>
              <w:bottom w:w="15" w:type="dxa"/>
              <w:right w:w="15" w:type="dxa"/>
            </w:tcMar>
            <w:vAlign w:val="center"/>
          </w:tcPr>
          <w:p w14:paraId="0149B45F" w14:textId="4226C8D5" w:rsidR="006E0097" w:rsidRPr="00220152"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6E0097" w:rsidRPr="00FF12B8" w14:paraId="611A449E" w14:textId="77777777" w:rsidTr="003E206D">
        <w:trPr>
          <w:trHeight w:val="300"/>
          <w:jc w:val="center"/>
        </w:trPr>
        <w:tc>
          <w:tcPr>
            <w:tcW w:w="1722" w:type="dxa"/>
            <w:vMerge/>
            <w:vAlign w:val="center"/>
          </w:tcPr>
          <w:p w14:paraId="7D13BFE5" w14:textId="77777777" w:rsidR="006E0097" w:rsidRPr="00401FD5" w:rsidRDefault="006E0097" w:rsidP="007A0B56">
            <w:pPr>
              <w:spacing w:line="360" w:lineRule="auto"/>
              <w:jc w:val="right"/>
              <w:rPr>
                <w:lang w:val="en-US"/>
              </w:rPr>
            </w:pPr>
          </w:p>
        </w:tc>
        <w:tc>
          <w:tcPr>
            <w:tcW w:w="1822" w:type="dxa"/>
            <w:tcMar>
              <w:top w:w="15" w:type="dxa"/>
              <w:left w:w="15" w:type="dxa"/>
              <w:bottom w:w="15" w:type="dxa"/>
              <w:right w:w="15" w:type="dxa"/>
            </w:tcMar>
            <w:vAlign w:val="center"/>
          </w:tcPr>
          <w:p w14:paraId="79B5AA5A" w14:textId="36AE7CD5" w:rsidR="006E0097" w:rsidRDefault="00905BA2" w:rsidP="007A0B5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284" w:type="dxa"/>
            <w:tcMar>
              <w:top w:w="15" w:type="dxa"/>
              <w:left w:w="15" w:type="dxa"/>
              <w:bottom w:w="15" w:type="dxa"/>
              <w:right w:w="15" w:type="dxa"/>
            </w:tcMar>
            <w:vAlign w:val="center"/>
          </w:tcPr>
          <w:p w14:paraId="495529C5" w14:textId="77777777"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633033C5" w14:textId="5EF7D437"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3" w:type="dxa"/>
            <w:vAlign w:val="center"/>
          </w:tcPr>
          <w:p w14:paraId="4B3EF82A" w14:textId="64F37D96" w:rsidR="006E0097" w:rsidRPr="00220152" w:rsidRDefault="006E0097" w:rsidP="007A0B5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417" w:type="dxa"/>
            <w:tcMar>
              <w:top w:w="15" w:type="dxa"/>
              <w:left w:w="15" w:type="dxa"/>
              <w:bottom w:w="15" w:type="dxa"/>
              <w:right w:w="15" w:type="dxa"/>
            </w:tcMar>
            <w:vAlign w:val="center"/>
          </w:tcPr>
          <w:p w14:paraId="49C336CD" w14:textId="1FC356EB" w:rsidR="006E0097" w:rsidRPr="00220152" w:rsidRDefault="006E0097" w:rsidP="007A0B5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6E0097" w:rsidRPr="00FF12B8" w14:paraId="6BF52900" w14:textId="77777777" w:rsidTr="003E206D">
        <w:trPr>
          <w:trHeight w:val="300"/>
          <w:jc w:val="center"/>
        </w:trPr>
        <w:tc>
          <w:tcPr>
            <w:tcW w:w="1722" w:type="dxa"/>
            <w:vMerge/>
            <w:tcMar>
              <w:top w:w="15" w:type="dxa"/>
              <w:left w:w="15" w:type="dxa"/>
              <w:bottom w:w="15" w:type="dxa"/>
              <w:right w:w="15" w:type="dxa"/>
            </w:tcMar>
            <w:vAlign w:val="center"/>
          </w:tcPr>
          <w:p w14:paraId="2B4BBF5D"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3F91181" w14:textId="21248B6A" w:rsidR="006E0097" w:rsidRPr="00220152" w:rsidRDefault="00905BA2"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284" w:type="dxa"/>
            <w:tcMar>
              <w:top w:w="15" w:type="dxa"/>
              <w:left w:w="15" w:type="dxa"/>
              <w:bottom w:w="15" w:type="dxa"/>
              <w:right w:w="15" w:type="dxa"/>
            </w:tcMar>
            <w:vAlign w:val="center"/>
          </w:tcPr>
          <w:p w14:paraId="7375E846" w14:textId="6BA95FA4"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7638FA13" w14:textId="48FFDB8F"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3" w:type="dxa"/>
            <w:vAlign w:val="center"/>
          </w:tcPr>
          <w:p w14:paraId="02DEB154" w14:textId="320CFCD0"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417" w:type="dxa"/>
            <w:tcMar>
              <w:top w:w="15" w:type="dxa"/>
              <w:left w:w="15" w:type="dxa"/>
              <w:bottom w:w="15" w:type="dxa"/>
              <w:right w:w="15" w:type="dxa"/>
            </w:tcMar>
            <w:vAlign w:val="center"/>
          </w:tcPr>
          <w:p w14:paraId="344591BF" w14:textId="32EB8A4A" w:rsidR="006E0097" w:rsidRPr="00220152" w:rsidRDefault="006E0097" w:rsidP="007A0B56">
            <w:pPr>
              <w:spacing w:after="0" w:line="360" w:lineRule="auto"/>
              <w:ind w:firstLine="0"/>
              <w:jc w:val="right"/>
              <w:rPr>
                <w:rFonts w:eastAsia="Garamond" w:cs="Garamond"/>
                <w:lang w:val="en-US"/>
              </w:rPr>
            </w:pPr>
            <w:r w:rsidRPr="00220152">
              <w:rPr>
                <w:rFonts w:eastAsia="Garamond" w:cs="Garamond"/>
                <w:lang w:val="en-US"/>
              </w:rPr>
              <w:t>-</w:t>
            </w:r>
          </w:p>
        </w:tc>
      </w:tr>
      <w:tr w:rsidR="006E0097" w:rsidRPr="00FF12B8" w14:paraId="61892678" w14:textId="77777777" w:rsidTr="003E206D">
        <w:trPr>
          <w:trHeight w:val="300"/>
          <w:jc w:val="center"/>
        </w:trPr>
        <w:tc>
          <w:tcPr>
            <w:tcW w:w="1722" w:type="dxa"/>
            <w:vMerge/>
            <w:tcMar>
              <w:top w:w="15" w:type="dxa"/>
              <w:left w:w="15" w:type="dxa"/>
              <w:bottom w:w="15" w:type="dxa"/>
              <w:right w:w="15" w:type="dxa"/>
            </w:tcMar>
            <w:vAlign w:val="center"/>
          </w:tcPr>
          <w:p w14:paraId="5C24CA7D"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0A790317" w14:textId="156CE925" w:rsidR="006E0097" w:rsidRDefault="00905BA2"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284" w:type="dxa"/>
            <w:tcMar>
              <w:top w:w="15" w:type="dxa"/>
              <w:left w:w="15" w:type="dxa"/>
              <w:bottom w:w="15" w:type="dxa"/>
              <w:right w:w="15" w:type="dxa"/>
            </w:tcMar>
            <w:vAlign w:val="center"/>
          </w:tcPr>
          <w:p w14:paraId="275CED9D" w14:textId="5BC6FF2D"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258E48DA" w14:textId="1A96E9D3"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3" w:type="dxa"/>
            <w:vAlign w:val="center"/>
          </w:tcPr>
          <w:p w14:paraId="5E8D8FE3" w14:textId="200F22F9"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417" w:type="dxa"/>
            <w:tcMar>
              <w:top w:w="15" w:type="dxa"/>
              <w:left w:w="15" w:type="dxa"/>
              <w:bottom w:w="15" w:type="dxa"/>
              <w:right w:w="15" w:type="dxa"/>
            </w:tcMar>
            <w:vAlign w:val="center"/>
          </w:tcPr>
          <w:p w14:paraId="77D5D63F" w14:textId="16147D67" w:rsidR="006E0097" w:rsidRPr="00220152" w:rsidRDefault="006E0097" w:rsidP="007A0B56">
            <w:pPr>
              <w:spacing w:after="0" w:line="360" w:lineRule="auto"/>
              <w:ind w:firstLine="0"/>
              <w:jc w:val="right"/>
              <w:rPr>
                <w:lang w:val="en-US"/>
              </w:rPr>
            </w:pPr>
            <w:r>
              <w:rPr>
                <w:lang w:val="en-US"/>
              </w:rPr>
              <w:t>-</w:t>
            </w:r>
          </w:p>
        </w:tc>
      </w:tr>
      <w:tr w:rsidR="006E0097" w:rsidRPr="00FF12B8" w14:paraId="1073A536" w14:textId="77777777" w:rsidTr="003E206D">
        <w:trPr>
          <w:trHeight w:val="326"/>
          <w:jc w:val="center"/>
        </w:trPr>
        <w:tc>
          <w:tcPr>
            <w:tcW w:w="1722" w:type="dxa"/>
            <w:vMerge/>
            <w:tcMar>
              <w:top w:w="15" w:type="dxa"/>
              <w:left w:w="15" w:type="dxa"/>
              <w:bottom w:w="15" w:type="dxa"/>
              <w:right w:w="15" w:type="dxa"/>
            </w:tcMar>
            <w:vAlign w:val="center"/>
          </w:tcPr>
          <w:p w14:paraId="2F1599D2"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ABAD9CA" w14:textId="3C8913B8" w:rsidR="006E0097" w:rsidRPr="00220152" w:rsidRDefault="00905BA2" w:rsidP="007A0B5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284" w:type="dxa"/>
            <w:tcMar>
              <w:top w:w="15" w:type="dxa"/>
              <w:left w:w="15" w:type="dxa"/>
              <w:bottom w:w="15" w:type="dxa"/>
              <w:right w:w="15" w:type="dxa"/>
            </w:tcMar>
            <w:vAlign w:val="center"/>
          </w:tcPr>
          <w:p w14:paraId="0BAE7B6D" w14:textId="7C385110"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08E0C240" w14:textId="41DDDC81" w:rsidR="006E0097" w:rsidRPr="00D40CB8" w:rsidRDefault="006E0097" w:rsidP="007A0B5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3" w:type="dxa"/>
            <w:vAlign w:val="center"/>
          </w:tcPr>
          <w:p w14:paraId="3188C327" w14:textId="6C25E2B8"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417" w:type="dxa"/>
            <w:tcMar>
              <w:top w:w="15" w:type="dxa"/>
              <w:left w:w="15" w:type="dxa"/>
              <w:bottom w:w="15" w:type="dxa"/>
              <w:right w:w="15" w:type="dxa"/>
            </w:tcMar>
            <w:vAlign w:val="center"/>
          </w:tcPr>
          <w:p w14:paraId="66B387F5" w14:textId="2B1B8F1E" w:rsidR="006E0097" w:rsidRPr="00220152" w:rsidRDefault="006E0097" w:rsidP="007A0B56">
            <w:pPr>
              <w:spacing w:after="0" w:line="360" w:lineRule="auto"/>
              <w:ind w:firstLine="0"/>
              <w:jc w:val="right"/>
              <w:rPr>
                <w:rFonts w:eastAsia="Garamond" w:cs="Garamond"/>
                <w:lang w:val="en-US"/>
              </w:rPr>
            </w:pPr>
            <w:r>
              <w:rPr>
                <w:rFonts w:eastAsia="Garamond" w:cs="Garamond"/>
                <w:lang w:val="en-US"/>
              </w:rPr>
              <w:t>-</w:t>
            </w:r>
          </w:p>
        </w:tc>
      </w:tr>
      <w:tr w:rsidR="006E0097" w:rsidRPr="00FF12B8" w14:paraId="1BB9D07E" w14:textId="77777777" w:rsidTr="003E206D">
        <w:trPr>
          <w:trHeight w:val="300"/>
          <w:jc w:val="center"/>
        </w:trPr>
        <w:tc>
          <w:tcPr>
            <w:tcW w:w="1722" w:type="dxa"/>
            <w:vMerge/>
            <w:tcMar>
              <w:top w:w="15" w:type="dxa"/>
              <w:left w:w="15" w:type="dxa"/>
              <w:bottom w:w="15" w:type="dxa"/>
              <w:right w:w="15" w:type="dxa"/>
            </w:tcMar>
          </w:tcPr>
          <w:p w14:paraId="2C3B71D2" w14:textId="7C32C773"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7834DFA" w14:textId="0DBEE367" w:rsidR="006E0097" w:rsidRPr="00AE030B" w:rsidRDefault="00905BA2" w:rsidP="007A0B5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284" w:type="dxa"/>
            <w:tcMar>
              <w:top w:w="15" w:type="dxa"/>
              <w:left w:w="15" w:type="dxa"/>
              <w:bottom w:w="15" w:type="dxa"/>
              <w:right w:w="15" w:type="dxa"/>
            </w:tcMar>
            <w:vAlign w:val="center"/>
          </w:tcPr>
          <w:p w14:paraId="6DC6606E" w14:textId="42CE3DA3"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2EDE0222" w14:textId="1EDFC312" w:rsidR="006E0097" w:rsidRPr="00D40CB8" w:rsidRDefault="006E0097" w:rsidP="007A0B5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3" w:type="dxa"/>
            <w:vAlign w:val="center"/>
          </w:tcPr>
          <w:p w14:paraId="4134F5B3" w14:textId="15E35173"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417" w:type="dxa"/>
            <w:tcMar>
              <w:top w:w="15" w:type="dxa"/>
              <w:left w:w="15" w:type="dxa"/>
              <w:bottom w:w="15" w:type="dxa"/>
              <w:right w:w="15" w:type="dxa"/>
            </w:tcMar>
            <w:vAlign w:val="center"/>
          </w:tcPr>
          <w:p w14:paraId="07B7591C" w14:textId="4DC27014" w:rsidR="006E0097" w:rsidRPr="00220152" w:rsidRDefault="006E0097" w:rsidP="007A0B56">
            <w:pPr>
              <w:spacing w:after="0" w:line="360" w:lineRule="auto"/>
              <w:ind w:firstLine="0"/>
              <w:jc w:val="right"/>
              <w:rPr>
                <w:lang w:val="en-US"/>
              </w:rPr>
            </w:pPr>
            <w:r w:rsidRPr="00220152">
              <w:rPr>
                <w:lang w:val="en-US"/>
              </w:rPr>
              <w:t>-</w:t>
            </w:r>
          </w:p>
        </w:tc>
      </w:tr>
      <w:tr w:rsidR="006E0097" w:rsidRPr="00FF12B8" w14:paraId="288328F9" w14:textId="77777777" w:rsidTr="003E206D">
        <w:trPr>
          <w:trHeight w:val="300"/>
          <w:jc w:val="center"/>
        </w:trPr>
        <w:tc>
          <w:tcPr>
            <w:tcW w:w="1722" w:type="dxa"/>
            <w:vMerge/>
            <w:tcBorders>
              <w:bottom w:val="dotted" w:sz="4" w:space="0" w:color="auto"/>
            </w:tcBorders>
            <w:tcMar>
              <w:top w:w="15" w:type="dxa"/>
              <w:left w:w="15" w:type="dxa"/>
              <w:bottom w:w="15" w:type="dxa"/>
              <w:right w:w="15" w:type="dxa"/>
            </w:tcMar>
          </w:tcPr>
          <w:p w14:paraId="493635BD" w14:textId="4BE5995A" w:rsidR="006E0097" w:rsidRPr="00AE030B" w:rsidRDefault="006E0097" w:rsidP="007A0B56">
            <w:pPr>
              <w:spacing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3FB87FEF" w14:textId="78AF5F63" w:rsidR="006E0097" w:rsidRPr="00220152" w:rsidRDefault="00905BA2"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284" w:type="dxa"/>
            <w:tcBorders>
              <w:bottom w:val="dotted" w:sz="4" w:space="0" w:color="auto"/>
            </w:tcBorders>
            <w:tcMar>
              <w:top w:w="15" w:type="dxa"/>
              <w:left w:w="15" w:type="dxa"/>
              <w:bottom w:w="15" w:type="dxa"/>
              <w:right w:w="15" w:type="dxa"/>
            </w:tcMar>
            <w:vAlign w:val="center"/>
          </w:tcPr>
          <w:p w14:paraId="040F39F9" w14:textId="7D1F5EBE" w:rsidR="006E0097" w:rsidRPr="00220152" w:rsidRDefault="006E0097" w:rsidP="007A0B56">
            <w:pPr>
              <w:spacing w:line="360" w:lineRule="auto"/>
              <w:ind w:firstLine="0"/>
              <w:jc w:val="left"/>
              <w:rPr>
                <w:rFonts w:eastAsia="Garamond" w:cs="Garamond"/>
                <w:color w:val="000000" w:themeColor="text1"/>
                <w:lang w:val="en-US"/>
              </w:rPr>
            </w:pPr>
          </w:p>
        </w:tc>
        <w:tc>
          <w:tcPr>
            <w:tcW w:w="1559" w:type="dxa"/>
            <w:tcBorders>
              <w:bottom w:val="dotted" w:sz="4" w:space="0" w:color="auto"/>
            </w:tcBorders>
            <w:vAlign w:val="center"/>
          </w:tcPr>
          <w:p w14:paraId="2410B95C" w14:textId="47BA9F56"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3" w:type="dxa"/>
            <w:tcBorders>
              <w:bottom w:val="dotted" w:sz="4" w:space="0" w:color="auto"/>
            </w:tcBorders>
            <w:vAlign w:val="center"/>
          </w:tcPr>
          <w:p w14:paraId="30A3C77A" w14:textId="7AE95D20" w:rsidR="006E0097" w:rsidRPr="00220152" w:rsidRDefault="006E0097" w:rsidP="007A0B5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417" w:type="dxa"/>
            <w:tcMar>
              <w:top w:w="15" w:type="dxa"/>
              <w:left w:w="15" w:type="dxa"/>
              <w:bottom w:w="15" w:type="dxa"/>
              <w:right w:w="15" w:type="dxa"/>
            </w:tcMar>
            <w:vAlign w:val="center"/>
          </w:tcPr>
          <w:p w14:paraId="162870FC" w14:textId="79F3C9F6" w:rsidR="006E0097" w:rsidRPr="00220152" w:rsidRDefault="006E0097" w:rsidP="007A0B56">
            <w:pPr>
              <w:spacing w:after="0" w:line="360" w:lineRule="auto"/>
              <w:ind w:firstLine="0"/>
              <w:jc w:val="right"/>
              <w:rPr>
                <w:lang w:val="en-US"/>
              </w:rPr>
            </w:pPr>
            <w:r w:rsidRPr="00220152">
              <w:rPr>
                <w:lang w:val="en-US"/>
              </w:rPr>
              <w:t>%</w:t>
            </w:r>
          </w:p>
        </w:tc>
      </w:tr>
      <w:tr w:rsidR="007A0B56" w:rsidRPr="00FF12B8" w14:paraId="4F347D25" w14:textId="77777777" w:rsidTr="00670698">
        <w:trPr>
          <w:trHeight w:val="300"/>
          <w:jc w:val="center"/>
        </w:trPr>
        <w:tc>
          <w:tcPr>
            <w:tcW w:w="1722" w:type="dxa"/>
            <w:vMerge w:val="restart"/>
            <w:tcBorders>
              <w:top w:val="dotted" w:sz="4" w:space="0" w:color="auto"/>
              <w:bottom w:val="single" w:sz="4" w:space="0" w:color="auto"/>
            </w:tcBorders>
            <w:vAlign w:val="center"/>
          </w:tcPr>
          <w:p w14:paraId="556A3C0E" w14:textId="4E704984" w:rsidR="007A0B56" w:rsidRPr="00220152" w:rsidRDefault="007A0B56" w:rsidP="007A0B56">
            <w:pPr>
              <w:spacing w:line="360" w:lineRule="auto"/>
              <w:jc w:val="right"/>
              <w:rPr>
                <w:lang w:val="en-US"/>
              </w:rPr>
            </w:pPr>
            <w:r w:rsidRPr="00220152">
              <w:rPr>
                <w:lang w:val="en-US"/>
              </w:rPr>
              <w:t>Disturbance feeding</w:t>
            </w:r>
            <w:r w:rsidR="006E0097">
              <w:rPr>
                <w:vertAlign w:val="superscript"/>
                <w:lang w:val="en-US"/>
              </w:rPr>
              <w:t>d</w:t>
            </w:r>
          </w:p>
        </w:tc>
        <w:tc>
          <w:tcPr>
            <w:tcW w:w="1822" w:type="dxa"/>
            <w:tcBorders>
              <w:top w:val="dotted" w:sz="4" w:space="0" w:color="auto"/>
            </w:tcBorders>
            <w:tcMar>
              <w:top w:w="15" w:type="dxa"/>
              <w:left w:w="15" w:type="dxa"/>
              <w:bottom w:w="15" w:type="dxa"/>
              <w:right w:w="15" w:type="dxa"/>
            </w:tcMar>
            <w:vAlign w:val="center"/>
          </w:tcPr>
          <w:p w14:paraId="4D8945DD" w14:textId="339D0E7D" w:rsidR="007A0B56" w:rsidRPr="00220152" w:rsidRDefault="007A0B56" w:rsidP="007A0B56">
            <w:pPr>
              <w:spacing w:line="360" w:lineRule="auto"/>
              <w:ind w:firstLine="0"/>
              <w:jc w:val="left"/>
              <w:rPr>
                <w:lang w:val="en-US"/>
              </w:rPr>
            </w:pPr>
            <w:r w:rsidRPr="00220152">
              <w:rPr>
                <w:lang w:val="en-US"/>
              </w:rPr>
              <w:t>time window</w:t>
            </w:r>
          </w:p>
        </w:tc>
        <w:tc>
          <w:tcPr>
            <w:tcW w:w="1843" w:type="dxa"/>
            <w:gridSpan w:val="2"/>
            <w:tcBorders>
              <w:top w:val="dotted" w:sz="4" w:space="0" w:color="auto"/>
            </w:tcBorders>
            <w:tcMar>
              <w:top w:w="15" w:type="dxa"/>
              <w:left w:w="15" w:type="dxa"/>
              <w:bottom w:w="15" w:type="dxa"/>
              <w:right w:w="15" w:type="dxa"/>
            </w:tcMar>
            <w:vAlign w:val="center"/>
          </w:tcPr>
          <w:p w14:paraId="4DEFBCAD" w14:textId="1A42FF71"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3" w:type="dxa"/>
            <w:tcBorders>
              <w:top w:val="dotted" w:sz="4" w:space="0" w:color="auto"/>
            </w:tcBorders>
            <w:vAlign w:val="center"/>
          </w:tcPr>
          <w:p w14:paraId="5F12B843" w14:textId="2E8C59FF"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417" w:type="dxa"/>
            <w:tcBorders>
              <w:top w:val="dotted" w:sz="4" w:space="0" w:color="auto"/>
            </w:tcBorders>
            <w:tcMar>
              <w:top w:w="15" w:type="dxa"/>
              <w:left w:w="15" w:type="dxa"/>
              <w:bottom w:w="15" w:type="dxa"/>
              <w:right w:w="15" w:type="dxa"/>
            </w:tcMar>
            <w:vAlign w:val="center"/>
          </w:tcPr>
          <w:p w14:paraId="73C09FBD" w14:textId="0CDA4BE6"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7A0B56" w:rsidRPr="00FF12B8" w14:paraId="7BB02E9E" w14:textId="77777777" w:rsidTr="00670698">
        <w:trPr>
          <w:trHeight w:val="99"/>
          <w:jc w:val="center"/>
        </w:trPr>
        <w:tc>
          <w:tcPr>
            <w:tcW w:w="1722" w:type="dxa"/>
            <w:vMerge/>
            <w:tcBorders>
              <w:bottom w:val="single" w:sz="4" w:space="0" w:color="auto"/>
            </w:tcBorders>
            <w:vAlign w:val="center"/>
          </w:tcPr>
          <w:p w14:paraId="299EC713" w14:textId="5746C369" w:rsidR="007A0B56" w:rsidRPr="00220152" w:rsidRDefault="007A0B56" w:rsidP="007A0B56">
            <w:pPr>
              <w:spacing w:line="360" w:lineRule="auto"/>
              <w:jc w:val="right"/>
              <w:rPr>
                <w:lang w:val="en-US"/>
              </w:rPr>
            </w:pPr>
          </w:p>
        </w:tc>
        <w:tc>
          <w:tcPr>
            <w:tcW w:w="1822" w:type="dxa"/>
            <w:tcMar>
              <w:top w:w="15" w:type="dxa"/>
              <w:left w:w="15" w:type="dxa"/>
              <w:bottom w:w="15" w:type="dxa"/>
              <w:right w:w="15" w:type="dxa"/>
            </w:tcMar>
            <w:vAlign w:val="center"/>
          </w:tcPr>
          <w:p w14:paraId="4B47FDF7" w14:textId="034C8293" w:rsidR="007A0B56" w:rsidRPr="00220152" w:rsidRDefault="007A0B56" w:rsidP="007A0B56">
            <w:pPr>
              <w:spacing w:line="360" w:lineRule="auto"/>
              <w:ind w:firstLine="0"/>
              <w:jc w:val="left"/>
              <w:rPr>
                <w:lang w:val="en-US"/>
              </w:rPr>
            </w:pPr>
            <w:r w:rsidRPr="00220152">
              <w:rPr>
                <w:lang w:val="en-US"/>
              </w:rPr>
              <w:t>volume flow</w:t>
            </w:r>
          </w:p>
        </w:tc>
        <w:tc>
          <w:tcPr>
            <w:tcW w:w="3686" w:type="dxa"/>
            <w:gridSpan w:val="3"/>
            <w:tcMar>
              <w:top w:w="15" w:type="dxa"/>
              <w:left w:w="15" w:type="dxa"/>
              <w:bottom w:w="15" w:type="dxa"/>
              <w:right w:w="15" w:type="dxa"/>
            </w:tcMar>
            <w:vAlign w:val="center"/>
          </w:tcPr>
          <w:p w14:paraId="225090EC" w14:textId="1D1CDA94" w:rsidR="007A0B56" w:rsidRPr="00220152" w:rsidRDefault="007A0B56" w:rsidP="007A0B5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417" w:type="dxa"/>
            <w:tcMar>
              <w:top w:w="15" w:type="dxa"/>
              <w:left w:w="15" w:type="dxa"/>
              <w:bottom w:w="15" w:type="dxa"/>
              <w:right w:w="15" w:type="dxa"/>
            </w:tcMar>
            <w:vAlign w:val="center"/>
          </w:tcPr>
          <w:p w14:paraId="07D46EED" w14:textId="13CBD341"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7A0B56" w:rsidRPr="00FF12B8" w14:paraId="71FD8FE7" w14:textId="77777777" w:rsidTr="00670698">
        <w:trPr>
          <w:trHeight w:val="300"/>
          <w:jc w:val="center"/>
        </w:trPr>
        <w:tc>
          <w:tcPr>
            <w:tcW w:w="1722" w:type="dxa"/>
            <w:vMerge/>
            <w:tcBorders>
              <w:bottom w:val="single" w:sz="4" w:space="0" w:color="auto"/>
            </w:tcBorders>
          </w:tcPr>
          <w:p w14:paraId="6A8ECFEE" w14:textId="54219F08" w:rsidR="007A0B56" w:rsidRPr="00220152" w:rsidRDefault="007A0B56" w:rsidP="007A0B56">
            <w:pPr>
              <w:spacing w:line="360" w:lineRule="auto"/>
              <w:ind w:firstLine="0"/>
              <w:jc w:val="right"/>
              <w:rPr>
                <w:lang w:val="en-US"/>
              </w:rPr>
            </w:pPr>
          </w:p>
        </w:tc>
        <w:tc>
          <w:tcPr>
            <w:tcW w:w="1822" w:type="dxa"/>
            <w:tcBorders>
              <w:bottom w:val="single" w:sz="4" w:space="0" w:color="auto"/>
            </w:tcBorders>
            <w:tcMar>
              <w:top w:w="15" w:type="dxa"/>
              <w:left w:w="15" w:type="dxa"/>
              <w:bottom w:w="15" w:type="dxa"/>
              <w:right w:w="15" w:type="dxa"/>
            </w:tcMar>
            <w:vAlign w:val="center"/>
          </w:tcPr>
          <w:p w14:paraId="03CBC6E4" w14:textId="53F8EB37" w:rsidR="007A0B56" w:rsidRPr="00220152" w:rsidRDefault="007A0B56" w:rsidP="007A0B56">
            <w:pPr>
              <w:spacing w:line="360" w:lineRule="auto"/>
              <w:ind w:firstLine="0"/>
              <w:jc w:val="left"/>
              <w:rPr>
                <w:lang w:val="en-US"/>
              </w:rPr>
            </w:pPr>
            <w:r w:rsidRPr="00220152">
              <w:rPr>
                <w:lang w:val="en-US"/>
              </w:rPr>
              <w:t>additional OLR</w:t>
            </w:r>
          </w:p>
        </w:tc>
        <w:tc>
          <w:tcPr>
            <w:tcW w:w="3686" w:type="dxa"/>
            <w:gridSpan w:val="3"/>
            <w:tcBorders>
              <w:bottom w:val="single" w:sz="4" w:space="0" w:color="auto"/>
            </w:tcBorders>
            <w:tcMar>
              <w:top w:w="15" w:type="dxa"/>
              <w:left w:w="15" w:type="dxa"/>
              <w:bottom w:w="15" w:type="dxa"/>
              <w:right w:w="15" w:type="dxa"/>
            </w:tcMar>
            <w:vAlign w:val="center"/>
          </w:tcPr>
          <w:p w14:paraId="6ED42247" w14:textId="65B3E27D" w:rsidR="007A0B56" w:rsidRPr="00220152" w:rsidRDefault="007A0B56" w:rsidP="007A0B5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417" w:type="dxa"/>
            <w:tcBorders>
              <w:bottom w:val="single" w:sz="4" w:space="0" w:color="auto"/>
            </w:tcBorders>
            <w:tcMar>
              <w:top w:w="15" w:type="dxa"/>
              <w:left w:w="15" w:type="dxa"/>
              <w:bottom w:w="15" w:type="dxa"/>
              <w:right w:w="15" w:type="dxa"/>
            </w:tcMar>
            <w:vAlign w:val="center"/>
          </w:tcPr>
          <w:p w14:paraId="5B33EC50" w14:textId="7561F393" w:rsidR="007A0B56" w:rsidRPr="00220152" w:rsidRDefault="007A0B56" w:rsidP="007A0B5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56767D45" w14:textId="1F5C0CDE" w:rsidR="005730D1" w:rsidRDefault="005730D1" w:rsidP="005730D1">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Individual v</w:t>
      </w:r>
      <w:r w:rsidR="00435FE7">
        <w:rPr>
          <w:rFonts w:eastAsia="Garamond" w:cs="Garamond"/>
          <w:color w:val="000000" w:themeColor="text1"/>
          <w:sz w:val="18"/>
          <w:szCs w:val="18"/>
          <w:lang w:val="en-GB"/>
        </w:rPr>
        <w:t>alue</w:t>
      </w:r>
      <w:r w:rsidR="006E0097">
        <w:rPr>
          <w:rFonts w:eastAsia="Garamond" w:cs="Garamond"/>
          <w:color w:val="000000" w:themeColor="text1"/>
          <w:sz w:val="18"/>
          <w:szCs w:val="18"/>
          <w:lang w:val="en-GB"/>
        </w:rPr>
        <w:t>s</w:t>
      </w:r>
      <w:r w:rsidR="00435FE7">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 xml:space="preserve">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72203199"/>
          <w:placeholder>
            <w:docPart w:val="DefaultPlaceholder_-1854013440"/>
          </w:placeholder>
        </w:sdtPr>
        <w:sdtContent>
          <w:r w:rsidR="006E0097">
            <w:rPr>
              <w:rFonts w:eastAsia="Garamond" w:cs="Garamond"/>
              <w:color w:val="000000" w:themeColor="text1"/>
              <w:sz w:val="18"/>
              <w:szCs w:val="18"/>
              <w:lang w:val="en-GB"/>
            </w:rPr>
            <w:fldChar w:fldCharType="begin"/>
          </w:r>
          <w:r w:rsidR="00F8151A">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YtMjRUMTI6MzA6MDIiLCJQcm9qZWN0Ijp7IiRyZWYiOiI4In19LCJVc2VOdW1iZXJpbmdUeXBlT2ZQYXJlbnREb2N1bWVudCI6ZmFsc2V9XSwiRm9ybWF0dGVkVGV4dCI6eyIkaWQiOiIyMCIsIkNvdW50IjoxLCJUZXh0VW5pdHMiOlt7IiRpZCI6IjIxIiwiRm9udFN0eWxlIjp7IiRpZCI6IjIyIiwiTmV1dHJhbCI6dHJ1ZX0sIlJlYWRpbmdPcmRlciI6MSwiVGV4dCI6IkhhaG4gZXQgYWwuIn1dfSwiVGFnIjoiQ2l0YXZpUGxhY2Vob2xkZXIjNGI2NjA1MTgtYjYxMS00YmViLThjZTAtMGMxYzc3NDg0ODRmIiwiVGV4dCI6IkhhaG4gZXQgYWwuIiwiV0FJVmVyc2lvbiI6IjYuMTkuMi4xIn0=}</w:instrText>
          </w:r>
          <w:r w:rsidR="006E0097">
            <w:rPr>
              <w:rFonts w:eastAsia="Garamond" w:cs="Garamond"/>
              <w:color w:val="000000" w:themeColor="text1"/>
              <w:sz w:val="18"/>
              <w:szCs w:val="18"/>
              <w:lang w:val="en-GB"/>
            </w:rPr>
            <w:fldChar w:fldCharType="separate"/>
          </w:r>
          <w:r w:rsidR="0028686A">
            <w:rPr>
              <w:rFonts w:eastAsia="Garamond" w:cs="Garamond"/>
              <w:color w:val="000000" w:themeColor="text1"/>
              <w:sz w:val="18"/>
              <w:szCs w:val="18"/>
              <w:lang w:val="en-GB"/>
            </w:rPr>
            <w:t>Hahn et al.</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486316691"/>
          <w:placeholder>
            <w:docPart w:val="DefaultPlaceholder_-1854013440"/>
          </w:placeholder>
        </w:sdtPr>
        <w:sdtContent>
          <w:r w:rsidR="006E0097">
            <w:rPr>
              <w:rFonts w:eastAsia="Garamond" w:cs="Garamond"/>
              <w:color w:val="000000" w:themeColor="text1"/>
              <w:sz w:val="18"/>
              <w:szCs w:val="18"/>
              <w:lang w:val="en-GB"/>
            </w:rPr>
            <w:fldChar w:fldCharType="begin"/>
          </w:r>
          <w:r w:rsidR="00F8151A">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2LTI0VDEyOjMwOjAy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TQpIn1dfSwiVGFnIjoiQ2l0YXZpUGxhY2Vob2xkZXIjYmE2MzlhNTctY2ZhZi00ODg3LTk0MzAtZThmYzA4MDFlMWVjIiwiVGV4dCI6IigyMDE0KSIsIldBSVZlcnNpb24iOiI2LjE5LjIuMSJ9}</w:instrText>
          </w:r>
          <w:r w:rsidR="006E0097">
            <w:rPr>
              <w:rFonts w:eastAsia="Garamond" w:cs="Garamond"/>
              <w:color w:val="000000" w:themeColor="text1"/>
              <w:sz w:val="18"/>
              <w:szCs w:val="18"/>
              <w:lang w:val="en-GB"/>
            </w:rPr>
            <w:fldChar w:fldCharType="separate"/>
          </w:r>
          <w:r w:rsidR="0028686A">
            <w:rPr>
              <w:rFonts w:eastAsia="Garamond" w:cs="Garamond"/>
              <w:color w:val="000000" w:themeColor="text1"/>
              <w:sz w:val="18"/>
              <w:szCs w:val="18"/>
              <w:lang w:val="en-GB"/>
            </w:rPr>
            <w:t>(2014)</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w:t>
      </w:r>
      <w:r w:rsidR="00C359E7"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r w:rsidR="006E0097">
        <w:rPr>
          <w:rFonts w:eastAsia="Garamond" w:cs="Garamond"/>
          <w:color w:val="000000" w:themeColor="text1"/>
          <w:sz w:val="18"/>
          <w:szCs w:val="18"/>
          <w:lang w:val="en-GB"/>
        </w:rPr>
        <w:t>.</w:t>
      </w:r>
    </w:p>
    <w:p w14:paraId="068DA907" w14:textId="44FF91A1" w:rsidR="00B975D6" w:rsidRDefault="006E0097" w:rsidP="00E7244E">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CD80FEA" w:rsidRPr="0CD80FEA">
        <w:rPr>
          <w:rFonts w:eastAsia="Garamond" w:cs="Garamond"/>
          <w:color w:val="000000" w:themeColor="text1"/>
          <w:sz w:val="18"/>
          <w:szCs w:val="18"/>
          <w:lang w:val="en-GB"/>
        </w:rPr>
        <w:t xml:space="preserve"> </w:t>
      </w:r>
      <w:r w:rsidR="007435B1">
        <w:rPr>
          <w:rFonts w:eastAsia="Garamond" w:cs="Garamond"/>
          <w:color w:val="000000" w:themeColor="text1"/>
          <w:sz w:val="18"/>
          <w:szCs w:val="18"/>
          <w:lang w:val="en-GB"/>
        </w:rPr>
        <w:t>Differing v</w:t>
      </w:r>
      <w:r w:rsidR="00D77329">
        <w:rPr>
          <w:rFonts w:eastAsia="Garamond" w:cs="Garamond"/>
          <w:color w:val="000000" w:themeColor="text1"/>
          <w:sz w:val="18"/>
          <w:szCs w:val="18"/>
          <w:lang w:val="en-GB"/>
        </w:rPr>
        <w:t>alues used for sensitivity analysis are given in par</w:t>
      </w:r>
      <w:r w:rsidR="00B25CF7">
        <w:rPr>
          <w:rFonts w:eastAsia="Garamond" w:cs="Garamond"/>
          <w:color w:val="000000" w:themeColor="text1"/>
          <w:sz w:val="18"/>
          <w:szCs w:val="18"/>
          <w:lang w:val="en-GB"/>
        </w:rPr>
        <w:t>e</w:t>
      </w:r>
      <w:r w:rsidR="00D77329">
        <w:rPr>
          <w:rFonts w:eastAsia="Garamond" w:cs="Garamond"/>
          <w:color w:val="000000" w:themeColor="text1"/>
          <w:sz w:val="18"/>
          <w:szCs w:val="18"/>
          <w:lang w:val="en-GB"/>
        </w:rPr>
        <w:t>ntheses</w:t>
      </w:r>
      <w:r w:rsidR="007435B1">
        <w:rPr>
          <w:rFonts w:eastAsia="Garamond" w:cs="Garamond"/>
          <w:color w:val="000000" w:themeColor="text1"/>
          <w:sz w:val="18"/>
          <w:szCs w:val="18"/>
          <w:lang w:val="en-GB"/>
        </w:rPr>
        <w:t>.</w:t>
      </w:r>
    </w:p>
    <w:p w14:paraId="2F9F7EE9" w14:textId="32E1CEF3" w:rsidR="006416C8" w:rsidRDefault="006E0097" w:rsidP="00E7244E">
      <w:pPr>
        <w:spacing w:after="0"/>
        <w:ind w:left="284" w:right="24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006416C8" w:rsidRPr="00261A85">
        <w:rPr>
          <w:rFonts w:eastAsia="Garamond" w:cs="Garamond"/>
          <w:color w:val="000000" w:themeColor="text1"/>
          <w:sz w:val="18"/>
          <w:szCs w:val="18"/>
          <w:lang w:val="en-GB"/>
        </w:rPr>
        <w:t xml:space="preserve"> </w:t>
      </w:r>
      <w:r w:rsidR="006416C8">
        <w:rPr>
          <w:rFonts w:eastAsia="Garamond" w:cs="Garamond"/>
          <w:color w:val="000000" w:themeColor="text1"/>
          <w:sz w:val="18"/>
          <w:szCs w:val="18"/>
          <w:lang w:val="en-GB"/>
        </w:rPr>
        <w:t>Differing values used for comparison between nominal and robust MPC are given in parentheses.</w:t>
      </w:r>
    </w:p>
    <w:p w14:paraId="6D26E7E5" w14:textId="03694FAD" w:rsidR="0046571E" w:rsidRPr="00670698" w:rsidRDefault="006E0097" w:rsidP="00F50BE2">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sidR="00620F7A">
        <w:rPr>
          <w:rFonts w:eastAsia="Garamond" w:cs="Garamond"/>
          <w:color w:val="000000" w:themeColor="text1"/>
          <w:sz w:val="18"/>
          <w:szCs w:val="18"/>
          <w:lang w:val="en-GB"/>
        </w:rPr>
        <w:t xml:space="preserve"> Only applies for setpoint tracking of constant methane production and cogeneration (Sec. 3.3.1 and 3.3.2)</w:t>
      </w:r>
    </w:p>
    <w:p w14:paraId="0762545A" w14:textId="3E22A97E" w:rsidR="6293A840" w:rsidRPr="00EF626F" w:rsidRDefault="00EF626F" w:rsidP="00EF626F">
      <w:pPr>
        <w:spacing w:after="0" w:line="276" w:lineRule="auto"/>
        <w:ind w:right="0" w:firstLine="0"/>
        <w:jc w:val="left"/>
        <w:rPr>
          <w:rFonts w:eastAsia="Garamond" w:cs="Garamond"/>
          <w:color w:val="000000" w:themeColor="text1"/>
          <w:szCs w:val="18"/>
          <w:lang w:val="en-GB"/>
        </w:rPr>
      </w:pPr>
      <w:r>
        <w:rPr>
          <w:rFonts w:eastAsia="Garamond" w:cs="Garamond"/>
          <w:color w:val="000000" w:themeColor="text1"/>
          <w:szCs w:val="18"/>
          <w:lang w:val="en-GB"/>
        </w:rPr>
        <w:br w:type="page"/>
      </w:r>
    </w:p>
    <w:p w14:paraId="1D262B0D" w14:textId="313E86D9" w:rsidR="6293A840" w:rsidRDefault="77A2C42C" w:rsidP="00220152">
      <w:pPr>
        <w:pStyle w:val="berschrift2"/>
        <w:spacing w:after="0" w:line="240" w:lineRule="auto"/>
        <w:rPr>
          <w:rFonts w:cs="Calibri"/>
          <w:lang w:val="en-GB"/>
        </w:rPr>
      </w:pPr>
      <w:r w:rsidRPr="77A2C42C">
        <w:rPr>
          <w:lang w:val="en-GB"/>
        </w:rPr>
        <w:lastRenderedPageBreak/>
        <w:t>Figures</w:t>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774"/>
        <w:gridCol w:w="10"/>
      </w:tblGrid>
      <w:tr w:rsidR="001A26A2" w:rsidRPr="00FF12B8" w14:paraId="2DF82917" w14:textId="77777777" w:rsidTr="002F1EBF">
        <w:trPr>
          <w:trHeight w:val="1561"/>
        </w:trPr>
        <w:tc>
          <w:tcPr>
            <w:tcW w:w="9029" w:type="dxa"/>
            <w:gridSpan w:val="3"/>
            <w:vAlign w:val="center"/>
          </w:tcPr>
          <w:p w14:paraId="5FB7EC7C" w14:textId="4BAC93B2" w:rsidR="001A26A2" w:rsidRPr="00DC5B0F" w:rsidRDefault="00811DBF" w:rsidP="00811DBF">
            <w:pPr>
              <w:ind w:firstLine="0"/>
              <w:jc w:val="center"/>
              <w:rPr>
                <w:b/>
                <w:bCs/>
                <w:noProof/>
                <w:sz w:val="18"/>
                <w:lang w:val="en-US"/>
              </w:rPr>
            </w:pPr>
            <w:r>
              <w:rPr>
                <w:b/>
                <w:bCs/>
                <w:noProof/>
                <w:sz w:val="18"/>
                <w:lang w:val="en-US"/>
              </w:rPr>
              <w:drawing>
                <wp:inline distT="0" distB="0" distL="0" distR="0" wp14:anchorId="36AAF3CC" wp14:editId="1D119B8C">
                  <wp:extent cx="5327836" cy="73406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8">
                            <a:extLst>
                              <a:ext uri="{28A0092B-C50C-407E-A947-70E740481C1C}">
                                <a14:useLocalDpi xmlns:a14="http://schemas.microsoft.com/office/drawing/2010/main" val="0"/>
                              </a:ext>
                            </a:extLst>
                          </a:blip>
                          <a:stretch>
                            <a:fillRect/>
                          </a:stretch>
                        </pic:blipFill>
                        <pic:spPr>
                          <a:xfrm>
                            <a:off x="0" y="0"/>
                            <a:ext cx="5367076" cy="7394665"/>
                          </a:xfrm>
                          <a:prstGeom prst="rect">
                            <a:avLst/>
                          </a:prstGeom>
                        </pic:spPr>
                      </pic:pic>
                    </a:graphicData>
                  </a:graphic>
                </wp:inline>
              </w:drawing>
            </w:r>
          </w:p>
        </w:tc>
      </w:tr>
      <w:tr w:rsidR="00AA0E86" w:rsidRPr="00905BA2" w14:paraId="5BFFEA0E" w14:textId="77777777" w:rsidTr="00220152">
        <w:trPr>
          <w:trHeight w:val="300"/>
        </w:trPr>
        <w:tc>
          <w:tcPr>
            <w:tcW w:w="9029" w:type="dxa"/>
            <w:gridSpan w:val="3"/>
          </w:tcPr>
          <w:p w14:paraId="3F8492C8" w14:textId="1D1413E5" w:rsidR="00AA0E86" w:rsidRPr="00D5371C" w:rsidRDefault="77A2C42C" w:rsidP="00220152">
            <w:pPr>
              <w:spacing w:line="360" w:lineRule="auto"/>
              <w:ind w:firstLine="0"/>
              <w:rPr>
                <w:sz w:val="22"/>
                <w:lang w:val="en-US"/>
              </w:rPr>
            </w:pPr>
            <w:r w:rsidRPr="00BC0157">
              <w:rPr>
                <w:b/>
                <w:bCs/>
                <w:sz w:val="22"/>
                <w:lang w:val="en-US"/>
              </w:rPr>
              <w:t>Figure 1</w:t>
            </w:r>
            <w:r w:rsidRPr="00BC0157">
              <w:rPr>
                <w:sz w:val="22"/>
                <w:lang w:val="en-US"/>
              </w:rPr>
              <w:t xml:space="preserve">: Setup </w:t>
            </w:r>
            <w:r w:rsidR="00893412">
              <w:rPr>
                <w:sz w:val="22"/>
                <w:lang w:val="en-US"/>
              </w:rPr>
              <w:t xml:space="preserve">and components </w:t>
            </w:r>
            <w:r w:rsidRPr="00BC0157">
              <w:rPr>
                <w:sz w:val="22"/>
                <w:lang w:val="en-US"/>
              </w:rPr>
              <w:t xml:space="preserve">of </w:t>
            </w:r>
            <w:r w:rsidR="00893412">
              <w:rPr>
                <w:sz w:val="22"/>
                <w:lang w:val="en-US"/>
              </w:rPr>
              <w:t xml:space="preserve">the </w:t>
            </w:r>
            <w:r w:rsidR="0046495E">
              <w:rPr>
                <w:sz w:val="22"/>
                <w:lang w:val="en-US"/>
              </w:rPr>
              <w:t>simulated system</w:t>
            </w:r>
            <w:r w:rsidR="00893412">
              <w:rPr>
                <w:sz w:val="22"/>
                <w:lang w:val="en-US"/>
              </w:rPr>
              <w:t>:</w:t>
            </w:r>
            <w:r w:rsidR="00ED4F7D">
              <w:rPr>
                <w:sz w:val="22"/>
                <w:lang w:val="en-US"/>
              </w:rPr>
              <w:t xml:space="preserve"> </w:t>
            </w:r>
            <w:r w:rsidR="00ED4F7D" w:rsidRPr="00220152">
              <w:rPr>
                <w:b/>
                <w:sz w:val="22"/>
                <w:lang w:val="en-US"/>
              </w:rPr>
              <w:t>(a)</w:t>
            </w:r>
            <w:r w:rsidR="003E2641">
              <w:rPr>
                <w:sz w:val="22"/>
                <w:lang w:val="en-US"/>
              </w:rPr>
              <w:t xml:space="preserve"> </w:t>
            </w:r>
            <w:r w:rsidRPr="00BC0157">
              <w:rPr>
                <w:sz w:val="22"/>
                <w:lang w:val="en-US"/>
              </w:rPr>
              <w:t xml:space="preserve">AD </w:t>
            </w:r>
            <w:r w:rsidR="00811DBF">
              <w:rPr>
                <w:sz w:val="22"/>
                <w:lang w:val="en-US"/>
              </w:rPr>
              <w:t xml:space="preserve">process and </w:t>
            </w:r>
            <w:r w:rsidR="0046495E">
              <w:rPr>
                <w:sz w:val="22"/>
                <w:lang w:val="en-US"/>
              </w:rPr>
              <w:t>controller (constant methane production); a</w:t>
            </w:r>
            <w:r w:rsidR="00ED4F7D">
              <w:rPr>
                <w:sz w:val="22"/>
                <w:lang w:val="en-US"/>
              </w:rPr>
              <w:t>s well as</w:t>
            </w:r>
            <w:r w:rsidR="0046495E">
              <w:rPr>
                <w:sz w:val="22"/>
                <w:lang w:val="en-US"/>
              </w:rPr>
              <w:t xml:space="preserve"> AD process</w:t>
            </w:r>
            <w:r w:rsidRPr="00BC0157">
              <w:rPr>
                <w:sz w:val="22"/>
                <w:lang w:val="en-US"/>
              </w:rPr>
              <w:t xml:space="preserve">, gas storage, CHP </w:t>
            </w:r>
            <w:r w:rsidR="0046495E">
              <w:rPr>
                <w:sz w:val="22"/>
                <w:lang w:val="en-US"/>
              </w:rPr>
              <w:t xml:space="preserve">unit </w:t>
            </w:r>
            <w:r w:rsidRPr="00BC0157">
              <w:rPr>
                <w:sz w:val="22"/>
                <w:lang w:val="en-US"/>
              </w:rPr>
              <w:t>and controller</w:t>
            </w:r>
            <w:r w:rsidR="0046495E">
              <w:rPr>
                <w:sz w:val="22"/>
                <w:lang w:val="en-US"/>
              </w:rPr>
              <w:t xml:space="preserve"> (cogeneration)</w:t>
            </w:r>
            <w:r w:rsidR="00893412">
              <w:rPr>
                <w:sz w:val="22"/>
                <w:lang w:val="en-US"/>
              </w:rPr>
              <w:t>;</w:t>
            </w:r>
            <w:r w:rsidR="0046495E">
              <w:rPr>
                <w:sz w:val="22"/>
                <w:lang w:val="en-US"/>
              </w:rPr>
              <w:t xml:space="preserve"> </w:t>
            </w:r>
            <w:r w:rsidR="00ED4F7D" w:rsidRPr="00220152">
              <w:rPr>
                <w:b/>
                <w:sz w:val="22"/>
                <w:lang w:val="en-US"/>
              </w:rPr>
              <w:t>(b)</w:t>
            </w:r>
            <w:r w:rsidR="00893412">
              <w:rPr>
                <w:b/>
                <w:sz w:val="22"/>
                <w:lang w:val="en-US"/>
              </w:rPr>
              <w:t xml:space="preserve"> </w:t>
            </w:r>
            <w:r w:rsidR="00893412">
              <w:rPr>
                <w:sz w:val="22"/>
                <w:lang w:val="en-US"/>
              </w:rPr>
              <w:t xml:space="preserve">CHP operating schedule; </w:t>
            </w:r>
            <w:r w:rsidR="00ED4F7D" w:rsidRPr="00220152">
              <w:rPr>
                <w:b/>
                <w:sz w:val="22"/>
                <w:lang w:val="en-US"/>
              </w:rPr>
              <w:t>(c)</w:t>
            </w:r>
            <w:r w:rsidR="00893412">
              <w:rPr>
                <w:b/>
                <w:sz w:val="22"/>
                <w:lang w:val="en-US"/>
              </w:rPr>
              <w:t xml:space="preserve"> </w:t>
            </w:r>
            <w:r w:rsidR="00893412">
              <w:rPr>
                <w:sz w:val="22"/>
                <w:lang w:val="en-US"/>
              </w:rPr>
              <w:t xml:space="preserve">schematic course of the resulting GS filling level; </w:t>
            </w:r>
            <w:r w:rsidR="00ED4F7D" w:rsidRPr="00220152">
              <w:rPr>
                <w:b/>
                <w:sz w:val="22"/>
                <w:lang w:val="en-US"/>
              </w:rPr>
              <w:t>(d)</w:t>
            </w:r>
            <w:r w:rsidR="00893412">
              <w:rPr>
                <w:b/>
                <w:sz w:val="22"/>
                <w:lang w:val="en-US"/>
              </w:rPr>
              <w:t xml:space="preserve"> </w:t>
            </w:r>
            <w:r w:rsidR="00893412">
              <w:rPr>
                <w:sz w:val="22"/>
                <w:lang w:val="en-US"/>
              </w:rPr>
              <w:t xml:space="preserve">block diagram of controller, estimator and plant/simulator; the second simulator is used for sensitivity analysis (based on nominal influent concentrations); </w:t>
            </w:r>
            <w:r w:rsidR="0046495E" w:rsidRPr="00220152">
              <w:rPr>
                <w:b/>
                <w:sz w:val="22"/>
                <w:lang w:val="en-US"/>
              </w:rPr>
              <w:t>(</w:t>
            </w:r>
            <w:r w:rsidR="003E2641" w:rsidRPr="00220152">
              <w:rPr>
                <w:b/>
                <w:sz w:val="22"/>
                <w:lang w:val="en-US"/>
              </w:rPr>
              <w:t>e</w:t>
            </w:r>
            <w:r w:rsidR="0046495E" w:rsidRPr="00220152">
              <w:rPr>
                <w:b/>
                <w:sz w:val="22"/>
                <w:lang w:val="en-US"/>
              </w:rPr>
              <w:t>)</w:t>
            </w:r>
            <w:r w:rsidR="00893412">
              <w:rPr>
                <w:b/>
                <w:sz w:val="22"/>
                <w:lang w:val="en-US"/>
              </w:rPr>
              <w:t xml:space="preserve"> </w:t>
            </w:r>
            <w:r w:rsidR="00893412">
              <w:rPr>
                <w:sz w:val="22"/>
                <w:lang w:val="en-US"/>
              </w:rPr>
              <w:t>block diagram of the ADM1-R3 model components</w:t>
            </w:r>
            <w:r w:rsidR="00ED4F7D">
              <w:rPr>
                <w:sz w:val="22"/>
                <w:lang w:val="en-US"/>
              </w:rPr>
              <w:t xml:space="preserve">. </w:t>
            </w:r>
          </w:p>
        </w:tc>
      </w:tr>
      <w:tr w:rsidR="003C192A" w:rsidRPr="00905BA2" w14:paraId="19056EE5" w14:textId="77777777" w:rsidTr="00220152">
        <w:trPr>
          <w:gridAfter w:val="1"/>
          <w:wAfter w:w="10" w:type="dxa"/>
          <w:trHeight w:val="4395"/>
        </w:trPr>
        <w:tc>
          <w:tcPr>
            <w:tcW w:w="5245" w:type="dxa"/>
            <w:vAlign w:val="center"/>
          </w:tcPr>
          <w:p w14:paraId="21EBF349" w14:textId="41AD45D5" w:rsidR="00626F06" w:rsidRPr="00220152" w:rsidRDefault="00626F06" w:rsidP="59B2B029">
            <w:pPr>
              <w:spacing w:line="416" w:lineRule="auto"/>
              <w:ind w:firstLine="0"/>
              <w:jc w:val="left"/>
              <w:rPr>
                <w:lang w:val="en-US"/>
              </w:rPr>
            </w:pPr>
            <w:r>
              <w:rPr>
                <w:noProof/>
              </w:rPr>
              <w:lastRenderedPageBreak/>
              <w:drawing>
                <wp:anchor distT="0" distB="0" distL="114300" distR="114300" simplePos="0" relativeHeight="251660288" behindDoc="0" locked="0" layoutInCell="1" allowOverlap="1" wp14:anchorId="5F8E0F63" wp14:editId="666E0654">
                  <wp:simplePos x="0" y="0"/>
                  <wp:positionH relativeFrom="column">
                    <wp:posOffset>-53975</wp:posOffset>
                  </wp:positionH>
                  <wp:positionV relativeFrom="paragraph">
                    <wp:posOffset>248920</wp:posOffset>
                  </wp:positionV>
                  <wp:extent cx="3006090" cy="2633980"/>
                  <wp:effectExtent l="0" t="0" r="3810" b="0"/>
                  <wp:wrapNone/>
                  <wp:docPr id="1932944514" name="Picture 193294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006090" cy="263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74" w:type="dxa"/>
            <w:vAlign w:val="center"/>
          </w:tcPr>
          <w:p w14:paraId="25F50020" w14:textId="3C4768A7" w:rsidR="00626F06" w:rsidRDefault="00626F06" w:rsidP="3A779BD9">
            <w:pPr>
              <w:spacing w:line="416" w:lineRule="auto"/>
              <w:ind w:firstLine="0"/>
              <w:jc w:val="right"/>
              <w:rPr>
                <w:lang w:val="en-US"/>
              </w:rPr>
            </w:pPr>
          </w:p>
          <w:p w14:paraId="73E0FAE1" w14:textId="1A86946E" w:rsidR="003C192A" w:rsidRPr="00220152" w:rsidRDefault="00CB7DC8" w:rsidP="3A779BD9">
            <w:pPr>
              <w:spacing w:line="416" w:lineRule="auto"/>
              <w:ind w:firstLine="0"/>
              <w:jc w:val="right"/>
              <w:rPr>
                <w:lang w:val="en-US"/>
              </w:rPr>
            </w:pPr>
            <w:r>
              <w:rPr>
                <w:noProof/>
              </w:rPr>
              <w:drawing>
                <wp:inline distT="0" distB="0" distL="0" distR="0" wp14:anchorId="62C72B64" wp14:editId="61D9E88A">
                  <wp:extent cx="2050491" cy="1509223"/>
                  <wp:effectExtent l="0" t="0" r="6985" b="0"/>
                  <wp:docPr id="614425088" name="Picture 6144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2084" cy="1510395"/>
                          </a:xfrm>
                          <a:prstGeom prst="rect">
                            <a:avLst/>
                          </a:prstGeom>
                        </pic:spPr>
                      </pic:pic>
                    </a:graphicData>
                  </a:graphic>
                </wp:inline>
              </w:drawing>
            </w:r>
          </w:p>
        </w:tc>
      </w:tr>
      <w:tr w:rsidR="007A0F38" w:rsidRPr="00905BA2" w14:paraId="59AA953C" w14:textId="77777777" w:rsidTr="00220152">
        <w:trPr>
          <w:gridAfter w:val="1"/>
          <w:wAfter w:w="10" w:type="dxa"/>
          <w:trHeight w:val="1273"/>
        </w:trPr>
        <w:tc>
          <w:tcPr>
            <w:tcW w:w="9019" w:type="dxa"/>
            <w:gridSpan w:val="2"/>
            <w:vAlign w:val="center"/>
          </w:tcPr>
          <w:p w14:paraId="4F49B4D1" w14:textId="5878550E" w:rsidR="007A0F38" w:rsidRPr="00220152" w:rsidRDefault="007A0F38" w:rsidP="00220152">
            <w:pPr>
              <w:spacing w:line="416" w:lineRule="auto"/>
              <w:ind w:firstLine="0"/>
              <w:rPr>
                <w:noProof/>
                <w:lang w:val="en-US"/>
              </w:rPr>
            </w:pPr>
            <w:r>
              <w:rPr>
                <w:noProof/>
              </w:rPr>
              <w:drawing>
                <wp:anchor distT="0" distB="0" distL="114300" distR="114300" simplePos="0" relativeHeight="251659264" behindDoc="0" locked="0" layoutInCell="1" allowOverlap="1" wp14:anchorId="1B63DB0C" wp14:editId="5FC5C75B">
                  <wp:simplePos x="0" y="0"/>
                  <wp:positionH relativeFrom="column">
                    <wp:posOffset>-27940</wp:posOffset>
                  </wp:positionH>
                  <wp:positionV relativeFrom="paragraph">
                    <wp:posOffset>74295</wp:posOffset>
                  </wp:positionV>
                  <wp:extent cx="5603240" cy="61404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_tree_legen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3240" cy="614045"/>
                          </a:xfrm>
                          <a:prstGeom prst="rect">
                            <a:avLst/>
                          </a:prstGeom>
                        </pic:spPr>
                      </pic:pic>
                    </a:graphicData>
                  </a:graphic>
                  <wp14:sizeRelH relativeFrom="margin">
                    <wp14:pctWidth>0</wp14:pctWidth>
                  </wp14:sizeRelH>
                  <wp14:sizeRelV relativeFrom="margin">
                    <wp14:pctHeight>0</wp14:pctHeight>
                  </wp14:sizeRelV>
                </wp:anchor>
              </w:drawing>
            </w:r>
          </w:p>
        </w:tc>
      </w:tr>
      <w:tr w:rsidR="001A2377" w:rsidRPr="00905BA2" w14:paraId="308E354F" w14:textId="77777777" w:rsidTr="00220152">
        <w:trPr>
          <w:gridAfter w:val="1"/>
          <w:wAfter w:w="10" w:type="dxa"/>
          <w:trHeight w:val="300"/>
        </w:trPr>
        <w:tc>
          <w:tcPr>
            <w:tcW w:w="9019" w:type="dxa"/>
            <w:gridSpan w:val="2"/>
          </w:tcPr>
          <w:p w14:paraId="007C0310" w14:textId="34DE484D" w:rsidR="001A2377" w:rsidRPr="00C91B09" w:rsidRDefault="77A2C42C" w:rsidP="00220152">
            <w:pPr>
              <w:spacing w:line="416" w:lineRule="auto"/>
              <w:ind w:right="30" w:firstLine="0"/>
              <w:rPr>
                <w:rFonts w:eastAsia="Garamond" w:cs="Garamond"/>
                <w:sz w:val="22"/>
                <w:lang w:val="en-US"/>
              </w:rPr>
            </w:pPr>
            <w:r w:rsidRPr="00BC0157">
              <w:rPr>
                <w:rFonts w:eastAsia="Garamond" w:cs="Garamond"/>
                <w:b/>
                <w:bCs/>
                <w:sz w:val="22"/>
                <w:lang w:val="en-US"/>
              </w:rPr>
              <w:t>Figure 2</w:t>
            </w:r>
            <w:r w:rsidRPr="00BC0157">
              <w:rPr>
                <w:rFonts w:eastAsia="Garamond" w:cs="Garamond"/>
                <w:sz w:val="22"/>
                <w:lang w:val="en-US"/>
              </w:rPr>
              <w:t>: Schematic illustration of scenario trees with grouping of uncertain macronutrients for all substrates (</w:t>
            </w:r>
            <w:r w:rsidR="00890EB0">
              <w:rPr>
                <w:rFonts w:eastAsia="Garamond" w:cs="Garamond"/>
                <w:sz w:val="22"/>
                <w:lang w:val="en-US"/>
              </w:rPr>
              <w:t>left</w:t>
            </w:r>
            <w:r w:rsidRPr="00BC0157">
              <w:rPr>
                <w:rFonts w:eastAsia="Garamond" w:cs="Garamond"/>
                <w:sz w:val="22"/>
                <w:lang w:val="en-US"/>
              </w:rPr>
              <w:t xml:space="preserve">) and with only two possible uncertain values </w:t>
            </w:r>
            <w:r w:rsidR="00890EB0">
              <w:rPr>
                <w:rFonts w:eastAsia="Garamond" w:cs="Garamond"/>
                <w:sz w:val="22"/>
                <w:lang w:val="en-US"/>
              </w:rPr>
              <w:t xml:space="preserve">for </w:t>
            </w:r>
            <w:r w:rsidRPr="00BC0157">
              <w:rPr>
                <w:rFonts w:eastAsia="Garamond" w:cs="Garamond"/>
                <w:sz w:val="22"/>
                <w:lang w:val="en-US"/>
              </w:rPr>
              <w:t>influent carbohydrates (right</w:t>
            </w:r>
            <w:r w:rsidR="00DA3EE5">
              <w:rPr>
                <w:rFonts w:eastAsia="Garamond" w:cs="Garamond"/>
                <w:sz w:val="22"/>
                <w:lang w:val="en-US"/>
              </w:rPr>
              <w:t>)</w:t>
            </w:r>
            <w:r w:rsidR="00733245">
              <w:rPr>
                <w:rFonts w:eastAsia="Garamond" w:cs="Garamond"/>
                <w:sz w:val="22"/>
                <w:lang w:val="en-US"/>
              </w:rPr>
              <w:t>.</w:t>
            </w:r>
          </w:p>
        </w:tc>
      </w:tr>
    </w:tbl>
    <w:p w14:paraId="07C7D361" w14:textId="5B6F32DA" w:rsidR="00722E2E" w:rsidRPr="00220152" w:rsidRDefault="00722E2E" w:rsidP="00220152">
      <w:pPr>
        <w:ind w:firstLine="0"/>
        <w:rPr>
          <w:u w:val="single"/>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3734CF8F" w:rsidRPr="00F511F7" w14:paraId="067634D9" w14:textId="77777777" w:rsidTr="3D37C07F">
        <w:trPr>
          <w:trHeight w:val="300"/>
        </w:trPr>
        <w:tc>
          <w:tcPr>
            <w:tcW w:w="9019" w:type="dxa"/>
          </w:tcPr>
          <w:p w14:paraId="6BA0AC11" w14:textId="77777777" w:rsidR="3734CF8F" w:rsidRDefault="3734CF8F" w:rsidP="3734CF8F">
            <w:pPr>
              <w:ind w:firstLine="0"/>
              <w:jc w:val="center"/>
              <w:rPr>
                <w:lang w:val="en-US"/>
              </w:rPr>
            </w:pPr>
            <w:r>
              <w:rPr>
                <w:noProof/>
              </w:rPr>
              <w:lastRenderedPageBreak/>
              <w:drawing>
                <wp:inline distT="0" distB="0" distL="0" distR="0" wp14:anchorId="0EFF229F" wp14:editId="678787EC">
                  <wp:extent cx="5538637" cy="5538637"/>
                  <wp:effectExtent l="0" t="0" r="0" b="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8637" cy="5538637"/>
                          </a:xfrm>
                          <a:prstGeom prst="rect">
                            <a:avLst/>
                          </a:prstGeom>
                          <a:ln/>
                        </pic:spPr>
                      </pic:pic>
                    </a:graphicData>
                  </a:graphic>
                </wp:inline>
              </w:drawing>
            </w:r>
          </w:p>
        </w:tc>
      </w:tr>
      <w:tr w:rsidR="3734CF8F" w:rsidRPr="008B622F" w14:paraId="1D850AA2" w14:textId="77777777" w:rsidTr="3D37C07F">
        <w:trPr>
          <w:trHeight w:val="300"/>
        </w:trPr>
        <w:tc>
          <w:tcPr>
            <w:tcW w:w="9019" w:type="dxa"/>
          </w:tcPr>
          <w:p w14:paraId="1FC2F349" w14:textId="264BFD21" w:rsidR="3734CF8F" w:rsidRDefault="77A2C42C" w:rsidP="00220152">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sidR="00B82B68">
              <w:rPr>
                <w:rFonts w:eastAsia="Garamond" w:cs="Garamond"/>
                <w:sz w:val="22"/>
                <w:lang w:val="en-US"/>
              </w:rPr>
              <w:t>Theoretical and measured d</w:t>
            </w:r>
            <w:r w:rsidR="009E2D52">
              <w:rPr>
                <w:rFonts w:eastAsia="Garamond" w:cs="Garamond"/>
                <w:sz w:val="22"/>
                <w:lang w:val="en-US"/>
              </w:rPr>
              <w:t xml:space="preserve">istributions of </w:t>
            </w:r>
            <w:r w:rsidR="0045620C">
              <w:rPr>
                <w:rFonts w:eastAsia="Garamond" w:cs="Garamond"/>
                <w:sz w:val="22"/>
                <w:lang w:val="en-US"/>
              </w:rPr>
              <w:t>degradable</w:t>
            </w:r>
            <w:r w:rsidR="0045620C" w:rsidRPr="00BC0157">
              <w:rPr>
                <w:rFonts w:eastAsia="Garamond" w:cs="Garamond"/>
                <w:sz w:val="22"/>
                <w:lang w:val="en-US"/>
              </w:rPr>
              <w:t xml:space="preserve"> </w:t>
            </w:r>
            <w:r w:rsidRPr="00BC0157">
              <w:rPr>
                <w:rFonts w:eastAsia="Garamond" w:cs="Garamond"/>
                <w:sz w:val="22"/>
                <w:lang w:val="en-US"/>
              </w:rPr>
              <w:t>fractions of macronutrients</w:t>
            </w:r>
            <w:r w:rsidR="00B82B68">
              <w:rPr>
                <w:rFonts w:eastAsia="Garamond" w:cs="Garamond"/>
                <w:sz w:val="22"/>
                <w:lang w:val="en-US"/>
              </w:rPr>
              <w:t xml:space="preserve">. Theoretical </w:t>
            </w:r>
            <w:r w:rsidR="008560C0">
              <w:rPr>
                <w:rFonts w:eastAsia="Garamond" w:cs="Garamond"/>
                <w:sz w:val="22"/>
                <w:lang w:val="en-US"/>
              </w:rPr>
              <w:t xml:space="preserve">distributions </w:t>
            </w:r>
            <w:r w:rsidR="00016FAC">
              <w:rPr>
                <w:rFonts w:eastAsia="Garamond" w:cs="Garamond"/>
                <w:sz w:val="22"/>
                <w:lang w:val="en-US"/>
              </w:rPr>
              <w:t xml:space="preserve">are shown by means of </w:t>
            </w:r>
            <w:r w:rsidR="008560C0">
              <w:rPr>
                <w:rFonts w:eastAsia="Garamond" w:cs="Garamond"/>
                <w:sz w:val="22"/>
                <w:lang w:val="en-US"/>
              </w:rPr>
              <w:t>gaussian</w:t>
            </w:r>
            <w:r w:rsidR="00016FAC">
              <w:rPr>
                <w:rFonts w:eastAsia="Garamond" w:cs="Garamond"/>
                <w:sz w:val="22"/>
                <w:lang w:val="en-US"/>
              </w:rPr>
              <w:t xml:space="preserve"> curves, measured distributions by means of boxplots</w:t>
            </w:r>
            <w:r w:rsidR="00CF0BA7">
              <w:rPr>
                <w:rFonts w:eastAsia="Garamond" w:cs="Garamond"/>
                <w:sz w:val="22"/>
                <w:lang w:val="en-US"/>
              </w:rPr>
              <w:t>.</w:t>
            </w:r>
            <w:r w:rsidR="006C29C3">
              <w:rPr>
                <w:rFonts w:eastAsia="Garamond" w:cs="Garamond"/>
                <w:sz w:val="22"/>
                <w:lang w:val="en-US"/>
              </w:rPr>
              <w:t xml:space="preserve"> Sample sizes </w:t>
            </w:r>
            <w:r w:rsidR="008B622F">
              <w:rPr>
                <w:rFonts w:eastAsia="Garamond" w:cs="Garamond"/>
                <w:sz w:val="22"/>
                <w:lang w:val="en-US"/>
              </w:rPr>
              <w:t xml:space="preserve">used for measured distributions </w:t>
            </w:r>
            <w:r w:rsidR="00341399">
              <w:rPr>
                <w:rFonts w:eastAsia="Garamond" w:cs="Garamond"/>
                <w:sz w:val="22"/>
                <w:lang w:val="en-US"/>
              </w:rPr>
              <w:t xml:space="preserve">are </w:t>
            </w:r>
            <w:r w:rsidR="00733245">
              <w:rPr>
                <w:rFonts w:eastAsia="Garamond" w:cs="Garamond"/>
                <w:sz w:val="22"/>
                <w:lang w:val="en-US"/>
              </w:rPr>
              <w:t xml:space="preserve">provided </w:t>
            </w:r>
            <w:r w:rsidR="00341399">
              <w:rPr>
                <w:rFonts w:eastAsia="Garamond" w:cs="Garamond"/>
                <w:sz w:val="22"/>
                <w:lang w:val="en-US"/>
              </w:rPr>
              <w:t>in the legend.</w:t>
            </w:r>
            <w:r w:rsidR="00CF0BA7">
              <w:rPr>
                <w:rFonts w:eastAsia="Garamond" w:cs="Garamond"/>
                <w:sz w:val="22"/>
                <w:lang w:val="en-US"/>
              </w:rPr>
              <w:t xml:space="preserve"> </w:t>
            </w:r>
            <w:r w:rsidR="001B6EBF">
              <w:rPr>
                <w:rFonts w:eastAsia="Garamond" w:cs="Garamond"/>
                <w:sz w:val="22"/>
                <w:lang w:val="en-US"/>
              </w:rPr>
              <w:t>Note that y-axes only apply for theoretical distributions.</w:t>
            </w:r>
          </w:p>
        </w:tc>
      </w:tr>
      <w:tr w:rsidR="3734CF8F" w14:paraId="5C503662" w14:textId="77777777" w:rsidTr="3D37C07F">
        <w:trPr>
          <w:trHeight w:val="300"/>
        </w:trPr>
        <w:tc>
          <w:tcPr>
            <w:tcW w:w="9019" w:type="dxa"/>
          </w:tcPr>
          <w:p w14:paraId="24365E38" w14:textId="0487A6F0" w:rsidR="3734CF8F" w:rsidRDefault="3734CF8F" w:rsidP="7FCC2ADF">
            <w:pPr>
              <w:spacing w:after="0" w:line="276" w:lineRule="auto"/>
              <w:ind w:right="0" w:firstLine="0"/>
              <w:jc w:val="center"/>
            </w:pPr>
            <w:r>
              <w:rPr>
                <w:noProof/>
              </w:rPr>
              <w:lastRenderedPageBreak/>
              <w:drawing>
                <wp:inline distT="0" distB="0" distL="0" distR="0" wp14:anchorId="4C5F35DE" wp14:editId="72361B64">
                  <wp:extent cx="5183996" cy="6479995"/>
                  <wp:effectExtent l="0" t="0" r="0" b="0"/>
                  <wp:docPr id="1288775709" name="Grafik 12887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5709" name="Grafik 1288775709"/>
                          <pic:cNvPicPr/>
                        </pic:nvPicPr>
                        <pic:blipFill>
                          <a:blip r:embed="rId13"/>
                          <a:stretch>
                            <a:fillRect/>
                          </a:stretch>
                        </pic:blipFill>
                        <pic:spPr>
                          <a:xfrm>
                            <a:off x="0" y="0"/>
                            <a:ext cx="5183996" cy="6479995"/>
                          </a:xfrm>
                          <a:prstGeom prst="rect">
                            <a:avLst/>
                          </a:prstGeom>
                        </pic:spPr>
                      </pic:pic>
                    </a:graphicData>
                  </a:graphic>
                </wp:inline>
              </w:drawing>
            </w:r>
          </w:p>
        </w:tc>
      </w:tr>
      <w:tr w:rsidR="3734CF8F" w:rsidRPr="00926E57" w14:paraId="7421E13C" w14:textId="77777777" w:rsidTr="00FE617F">
        <w:trPr>
          <w:trHeight w:val="300"/>
        </w:trPr>
        <w:tc>
          <w:tcPr>
            <w:tcW w:w="9019" w:type="dxa"/>
            <w:vAlign w:val="center"/>
          </w:tcPr>
          <w:p w14:paraId="19540CF5" w14:textId="2AAB8963" w:rsidR="3734CF8F" w:rsidRPr="00220152" w:rsidRDefault="77A2C42C" w:rsidP="00220152">
            <w:pPr>
              <w:spacing w:after="0" w:line="360" w:lineRule="auto"/>
              <w:ind w:right="30" w:firstLine="0"/>
              <w:rPr>
                <w:rFonts w:eastAsia="Garamond" w:cs="Garamond"/>
                <w:sz w:val="22"/>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w:t>
            </w:r>
            <w:r w:rsidR="00807254" w:rsidRPr="00BC3910">
              <w:rPr>
                <w:rFonts w:eastAsia="Garamond" w:cs="Garamond"/>
                <w:sz w:val="22"/>
                <w:lang w:val="en-US"/>
              </w:rPr>
              <w:t>gas upgrading</w:t>
            </w:r>
            <w:r w:rsidRPr="003B7687">
              <w:rPr>
                <w:rFonts w:eastAsia="Garamond" w:cs="Garamond"/>
                <w:sz w:val="22"/>
                <w:lang w:val="en-US"/>
              </w:rPr>
              <w:t xml:space="preserve"> with disturb</w:t>
            </w:r>
            <w:r w:rsidR="000707D9">
              <w:rPr>
                <w:rFonts w:eastAsia="Garamond" w:cs="Garamond"/>
                <w:sz w:val="22"/>
                <w:lang w:val="en-US"/>
              </w:rPr>
              <w:t>ance</w:t>
            </w:r>
            <w:r w:rsidRPr="003B7687">
              <w:rPr>
                <w:rFonts w:eastAsia="Garamond" w:cs="Garamond"/>
                <w:sz w:val="22"/>
                <w:lang w:val="en-US"/>
              </w:rPr>
              <w:t xml:space="preserve"> feeding of very uncertain cattle manure. </w:t>
            </w:r>
            <w:r w:rsidR="008E0D89" w:rsidRPr="003B7687">
              <w:rPr>
                <w:rFonts w:eastAsia="Garamond" w:cs="Garamond"/>
                <w:sz w:val="22"/>
                <w:lang w:val="en-US"/>
              </w:rPr>
              <w:t>The prediction horizon was 15 time steps (</w:t>
            </w:r>
            <w:r w:rsidR="00CC289C" w:rsidRPr="003B7687">
              <w:rPr>
                <w:rFonts w:eastAsia="Garamond" w:cs="Garamond"/>
                <w:sz w:val="22"/>
                <w:lang w:val="en-US"/>
              </w:rPr>
              <w:t xml:space="preserve">7.5 h). </w:t>
            </w:r>
          </w:p>
        </w:tc>
      </w:tr>
    </w:tbl>
    <w:p w14:paraId="5EA272F3" w14:textId="77777777" w:rsidR="000249E0" w:rsidRDefault="000249E0">
      <w:pPr>
        <w:spacing w:after="0" w:line="276" w:lineRule="auto"/>
        <w:ind w:right="0" w:firstLine="0"/>
        <w:jc w:val="left"/>
        <w:rPr>
          <w:lang w:val="en-US"/>
        </w:rPr>
      </w:pPr>
      <w:r>
        <w:rPr>
          <w:lang w:val="en-US"/>
        </w:rP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06"/>
        <w:gridCol w:w="9"/>
      </w:tblGrid>
      <w:tr w:rsidR="000249E0" w14:paraId="344F5608" w14:textId="77777777" w:rsidTr="00670698">
        <w:trPr>
          <w:gridAfter w:val="1"/>
          <w:wAfter w:w="10" w:type="dxa"/>
        </w:trPr>
        <w:tc>
          <w:tcPr>
            <w:tcW w:w="4509" w:type="dxa"/>
          </w:tcPr>
          <w:p w14:paraId="0754304D" w14:textId="3B1DEB9C" w:rsidR="000249E0" w:rsidRDefault="000249E0">
            <w:pPr>
              <w:spacing w:after="0" w:line="276" w:lineRule="auto"/>
              <w:ind w:right="0" w:firstLine="0"/>
              <w:jc w:val="left"/>
              <w:rPr>
                <w:lang w:val="en-US"/>
              </w:rPr>
            </w:pPr>
            <w:r>
              <w:rPr>
                <w:noProof/>
                <w:lang w:val="en-US"/>
              </w:rPr>
              <w:lastRenderedPageBreak/>
              <w:drawing>
                <wp:inline distT="0" distB="0" distL="0" distR="0" wp14:anchorId="05E496BE" wp14:editId="06331A63">
                  <wp:extent cx="2699998" cy="4049998"/>
                  <wp:effectExtent l="0" t="0" r="5715" b="8255"/>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2699998" cy="4049998"/>
                          </a:xfrm>
                          <a:prstGeom prst="rect">
                            <a:avLst/>
                          </a:prstGeom>
                        </pic:spPr>
                      </pic:pic>
                    </a:graphicData>
                  </a:graphic>
                </wp:inline>
              </w:drawing>
            </w:r>
          </w:p>
        </w:tc>
        <w:tc>
          <w:tcPr>
            <w:tcW w:w="4510" w:type="dxa"/>
          </w:tcPr>
          <w:p w14:paraId="55C2FC21" w14:textId="17072B39" w:rsidR="000249E0" w:rsidRDefault="000249E0">
            <w:pPr>
              <w:spacing w:after="0" w:line="276" w:lineRule="auto"/>
              <w:ind w:right="0" w:firstLine="0"/>
              <w:jc w:val="left"/>
              <w:rPr>
                <w:lang w:val="en-US"/>
              </w:rPr>
            </w:pPr>
            <w:r>
              <w:rPr>
                <w:noProof/>
                <w:lang w:val="en-US"/>
              </w:rPr>
              <w:drawing>
                <wp:inline distT="0" distB="0" distL="0" distR="0" wp14:anchorId="0911D864" wp14:editId="3E212985">
                  <wp:extent cx="2699998" cy="4049998"/>
                  <wp:effectExtent l="0" t="0" r="5715" b="8255"/>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2699998" cy="4049998"/>
                          </a:xfrm>
                          <a:prstGeom prst="rect">
                            <a:avLst/>
                          </a:prstGeom>
                        </pic:spPr>
                      </pic:pic>
                    </a:graphicData>
                  </a:graphic>
                </wp:inline>
              </w:drawing>
            </w:r>
          </w:p>
        </w:tc>
      </w:tr>
      <w:tr w:rsidR="000249E0" w:rsidRPr="00905BA2" w14:paraId="508A18F3" w14:textId="77777777" w:rsidTr="00670698">
        <w:trPr>
          <w:gridAfter w:val="1"/>
          <w:wAfter w:w="10" w:type="dxa"/>
        </w:trPr>
        <w:tc>
          <w:tcPr>
            <w:tcW w:w="9019" w:type="dxa"/>
            <w:gridSpan w:val="2"/>
          </w:tcPr>
          <w:p w14:paraId="62A434CA" w14:textId="183BD62B" w:rsidR="000249E0" w:rsidRDefault="000249E0" w:rsidP="00670698">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00E4630A" w:rsidRPr="00670698">
              <w:rPr>
                <w:sz w:val="22"/>
                <w:szCs w:val="21"/>
                <w:lang w:val="en-US"/>
              </w:rPr>
              <w:t xml:space="preserve">Dynamic gas production </w:t>
            </w:r>
            <w:r w:rsidRPr="00670698">
              <w:rPr>
                <w:sz w:val="22"/>
                <w:szCs w:val="21"/>
                <w:lang w:val="en-US"/>
              </w:rPr>
              <w:t xml:space="preserve">for cogeneration with </w:t>
            </w:r>
            <w:r w:rsidR="00E4630A" w:rsidRPr="00670698">
              <w:rPr>
                <w:sz w:val="22"/>
                <w:szCs w:val="21"/>
                <w:lang w:val="en-US"/>
              </w:rPr>
              <w:t>disturbance feeding and gas storage measurement noise under robust MPC</w:t>
            </w:r>
            <w:r w:rsidR="002C1336" w:rsidRPr="00670698">
              <w:rPr>
                <w:sz w:val="22"/>
                <w:szCs w:val="21"/>
                <w:lang w:val="en-US"/>
              </w:rPr>
              <w:t xml:space="preserve"> with different implementations of process inhibition</w:t>
            </w:r>
            <w:r w:rsidR="00E4630A" w:rsidRPr="00670698">
              <w:rPr>
                <w:sz w:val="22"/>
                <w:szCs w:val="21"/>
                <w:lang w:val="en-US"/>
              </w:rPr>
              <w:t xml:space="preserve">. On the left, the ADM1-R3 </w:t>
            </w:r>
            <w:r w:rsidR="00F9542E" w:rsidRPr="00670698">
              <w:rPr>
                <w:sz w:val="22"/>
                <w:szCs w:val="21"/>
                <w:lang w:val="en-US"/>
              </w:rPr>
              <w:t>was</w:t>
            </w:r>
            <w:r w:rsidR="00E4630A" w:rsidRPr="00670698">
              <w:rPr>
                <w:sz w:val="22"/>
                <w:szCs w:val="21"/>
                <w:lang w:val="en-US"/>
              </w:rPr>
              <w:t xml:space="preserve"> implemented conventionally with state-dependent process inhibition, while on the right, process inhibition </w:t>
            </w:r>
            <w:r w:rsidR="00F9542E" w:rsidRPr="00670698">
              <w:rPr>
                <w:sz w:val="22"/>
                <w:szCs w:val="21"/>
                <w:lang w:val="en-US"/>
              </w:rPr>
              <w:t>was</w:t>
            </w:r>
            <w:r w:rsidR="00E4630A" w:rsidRPr="00670698">
              <w:rPr>
                <w:sz w:val="22"/>
                <w:szCs w:val="21"/>
                <w:lang w:val="en-US"/>
              </w:rPr>
              <w:t xml:space="preserve"> ignored in both controller and plant model</w:t>
            </w:r>
            <w:r w:rsidR="002C1336" w:rsidRPr="00670698">
              <w:rPr>
                <w:sz w:val="22"/>
                <w:szCs w:val="21"/>
                <w:lang w:val="en-US"/>
              </w:rPr>
              <w:t xml:space="preserve">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00E4630A" w:rsidRPr="00670698">
              <w:rPr>
                <w:sz w:val="22"/>
                <w:szCs w:val="21"/>
                <w:lang w:val="en-US"/>
              </w:rPr>
              <w:t>.</w:t>
            </w:r>
            <w:r w:rsidRPr="00670698">
              <w:rPr>
                <w:sz w:val="22"/>
                <w:szCs w:val="21"/>
                <w:lang w:val="en-US"/>
              </w:rPr>
              <w:t xml:space="preserve"> The prediction horizon was 4</w:t>
            </w:r>
            <w:r w:rsidR="00FD5409">
              <w:rPr>
                <w:sz w:val="22"/>
                <w:szCs w:val="21"/>
                <w:lang w:val="en-US"/>
              </w:rPr>
              <w:t>8</w:t>
            </w:r>
            <w:r w:rsidRPr="00670698">
              <w:rPr>
                <w:sz w:val="22"/>
                <w:szCs w:val="21"/>
                <w:lang w:val="en-US"/>
              </w:rPr>
              <w:t xml:space="preserve"> time steps (2</w:t>
            </w:r>
            <w:r w:rsidR="00573F08">
              <w:rPr>
                <w:sz w:val="22"/>
                <w:szCs w:val="21"/>
                <w:lang w:val="en-US"/>
              </w:rPr>
              <w:t>4</w:t>
            </w:r>
            <w:r w:rsidRPr="00670698">
              <w:rPr>
                <w:sz w:val="22"/>
                <w:szCs w:val="21"/>
                <w:lang w:val="en-US"/>
              </w:rPr>
              <w:t xml:space="preserve"> h).</w:t>
            </w:r>
            <w:r w:rsidR="00E4630A" w:rsidRPr="00670698">
              <w:rPr>
                <w:sz w:val="22"/>
                <w:szCs w:val="21"/>
                <w:lang w:val="en-US"/>
              </w:rPr>
              <w:t xml:space="preserve"> CHP on</w:t>
            </w:r>
            <w:r w:rsidR="00F02317" w:rsidRPr="00670698">
              <w:rPr>
                <w:sz w:val="22"/>
                <w:szCs w:val="21"/>
                <w:lang w:val="en-US"/>
              </w:rPr>
              <w:t>-</w:t>
            </w:r>
            <w:r w:rsidR="00E4630A" w:rsidRPr="00670698">
              <w:rPr>
                <w:sz w:val="22"/>
                <w:szCs w:val="21"/>
                <w:lang w:val="en-US"/>
              </w:rPr>
              <w:t xml:space="preserve">times are indicated by grey </w:t>
            </w:r>
            <w:r w:rsidR="00E948D1">
              <w:rPr>
                <w:rFonts w:eastAsia="Garamond" w:cs="Garamond"/>
                <w:sz w:val="22"/>
                <w:lang w:val="en-US"/>
              </w:rPr>
              <w:t xml:space="preserve">background </w:t>
            </w:r>
            <w:r w:rsidR="00E4630A" w:rsidRPr="00670698">
              <w:rPr>
                <w:sz w:val="22"/>
                <w:szCs w:val="21"/>
                <w:lang w:val="en-US"/>
              </w:rPr>
              <w:t>shading.</w:t>
            </w:r>
          </w:p>
        </w:tc>
      </w:tr>
      <w:tr w:rsidR="00D5169A" w14:paraId="0FD29978" w14:textId="77777777" w:rsidTr="00336D11">
        <w:tc>
          <w:tcPr>
            <w:tcW w:w="2500" w:type="pct"/>
          </w:tcPr>
          <w:p w14:paraId="78655D72" w14:textId="69F7C6C6" w:rsidR="00B5401B" w:rsidRDefault="000249E0" w:rsidP="001A45BE">
            <w:pPr>
              <w:ind w:firstLine="0"/>
              <w:rPr>
                <w:lang w:val="en-US"/>
              </w:rPr>
            </w:pPr>
            <w:r>
              <w:rPr>
                <w:lang w:val="en-US"/>
              </w:rPr>
              <w:lastRenderedPageBreak/>
              <w:br w:type="page"/>
            </w:r>
            <w:r w:rsidR="002A0A4A">
              <w:rPr>
                <w:noProof/>
                <w:lang w:val="en-US"/>
              </w:rPr>
              <w:drawing>
                <wp:inline distT="0" distB="0" distL="0" distR="0" wp14:anchorId="70D94225" wp14:editId="73C06207">
                  <wp:extent cx="2807998" cy="3509998"/>
                  <wp:effectExtent l="0" t="0" r="0"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2807998" cy="3509998"/>
                          </a:xfrm>
                          <a:prstGeom prst="rect">
                            <a:avLst/>
                          </a:prstGeom>
                        </pic:spPr>
                      </pic:pic>
                    </a:graphicData>
                  </a:graphic>
                </wp:inline>
              </w:drawing>
            </w:r>
          </w:p>
        </w:tc>
        <w:tc>
          <w:tcPr>
            <w:tcW w:w="2500" w:type="pct"/>
            <w:gridSpan w:val="2"/>
          </w:tcPr>
          <w:p w14:paraId="52AB4714" w14:textId="59631244" w:rsidR="00B5401B" w:rsidRDefault="002A0A4A" w:rsidP="001A45BE">
            <w:pPr>
              <w:ind w:firstLine="0"/>
              <w:rPr>
                <w:lang w:val="en-US"/>
              </w:rPr>
            </w:pPr>
            <w:r>
              <w:rPr>
                <w:noProof/>
                <w:lang w:val="en-US"/>
              </w:rPr>
              <w:drawing>
                <wp:inline distT="0" distB="0" distL="0" distR="0" wp14:anchorId="4ECD20E2" wp14:editId="0E13B7E5">
                  <wp:extent cx="2807998" cy="3509998"/>
                  <wp:effectExtent l="0" t="0" r="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2807998" cy="3509998"/>
                          </a:xfrm>
                          <a:prstGeom prst="rect">
                            <a:avLst/>
                          </a:prstGeom>
                        </pic:spPr>
                      </pic:pic>
                    </a:graphicData>
                  </a:graphic>
                </wp:inline>
              </w:drawing>
            </w:r>
            <w:r w:rsidDel="002A0A4A">
              <w:rPr>
                <w:noProof/>
                <w:lang w:val="en-US"/>
              </w:rPr>
              <w:t xml:space="preserve"> </w:t>
            </w:r>
          </w:p>
        </w:tc>
      </w:tr>
      <w:tr w:rsidR="00B5401B" w:rsidRPr="00AA1AEA" w14:paraId="1175989A" w14:textId="77777777" w:rsidTr="00336D11">
        <w:tc>
          <w:tcPr>
            <w:tcW w:w="2500" w:type="pct"/>
            <w:gridSpan w:val="3"/>
          </w:tcPr>
          <w:p w14:paraId="1D5643D9" w14:textId="1B9F0107" w:rsidR="00B5401B" w:rsidRPr="00220152" w:rsidRDefault="00B5401B" w:rsidP="00F80BB5">
            <w:pPr>
              <w:ind w:firstLine="0"/>
              <w:rPr>
                <w:sz w:val="22"/>
                <w:lang w:val="en-US"/>
              </w:rPr>
            </w:pPr>
            <w:r w:rsidRPr="00220152">
              <w:rPr>
                <w:b/>
                <w:bCs/>
                <w:noProof/>
                <w:sz w:val="22"/>
                <w:lang w:val="en-US"/>
              </w:rPr>
              <w:t>Figure 6:</w:t>
            </w:r>
            <w:r w:rsidRPr="00220152">
              <w:rPr>
                <w:noProof/>
                <w:sz w:val="22"/>
                <w:lang w:val="en-US"/>
              </w:rPr>
              <w:t xml:space="preserve"> Comparison of </w:t>
            </w:r>
            <w:r w:rsidR="002A0A4A" w:rsidRPr="00220152">
              <w:rPr>
                <w:noProof/>
                <w:sz w:val="22"/>
                <w:lang w:val="en-US"/>
              </w:rPr>
              <w:t xml:space="preserve">robust </w:t>
            </w:r>
            <w:r w:rsidRPr="00220152">
              <w:rPr>
                <w:noProof/>
                <w:sz w:val="22"/>
                <w:lang w:val="en-US"/>
              </w:rPr>
              <w:t>(left) and</w:t>
            </w:r>
            <w:r w:rsidR="002A0A4A" w:rsidRPr="00220152">
              <w:rPr>
                <w:noProof/>
                <w:sz w:val="22"/>
                <w:lang w:val="en-US"/>
              </w:rPr>
              <w:t xml:space="preserve"> nominal</w:t>
            </w:r>
            <w:r w:rsidRPr="00220152">
              <w:rPr>
                <w:noProof/>
                <w:sz w:val="22"/>
                <w:lang w:val="en-US"/>
              </w:rPr>
              <w:t xml:space="preserve"> MPC (right) </w:t>
            </w:r>
            <w:r w:rsidR="00F80BB5">
              <w:rPr>
                <w:noProof/>
                <w:sz w:val="22"/>
                <w:lang w:val="en-US"/>
              </w:rPr>
              <w:t xml:space="preserve">in the light of plant-model mismatch </w:t>
            </w:r>
            <w:r w:rsidRPr="00220152">
              <w:rPr>
                <w:noProof/>
                <w:sz w:val="22"/>
                <w:lang w:val="en-US"/>
              </w:rPr>
              <w:t xml:space="preserve">during cogeneration </w:t>
            </w:r>
            <w:r w:rsidR="00F80BB5">
              <w:rPr>
                <w:noProof/>
                <w:sz w:val="22"/>
                <w:lang w:val="en-US"/>
              </w:rPr>
              <w:t>without disturbance feeding and GS measurement noise</w:t>
            </w:r>
            <w:r w:rsidR="003E5D26">
              <w:rPr>
                <w:noProof/>
                <w:sz w:val="22"/>
                <w:lang w:val="en-US"/>
              </w:rPr>
              <w:t xml:space="preserve"> and </w:t>
            </w:r>
            <w:r w:rsidR="003E5D26" w:rsidRPr="00BC3910">
              <w:rPr>
                <w:rFonts w:eastAsia="Garamond" w:cs="Garamond"/>
                <w:sz w:val="22"/>
                <w:lang w:val="en-US"/>
              </w:rPr>
              <w:t xml:space="preserve">prediction horizon </w:t>
            </w:r>
            <w:r w:rsidR="003E5D26">
              <w:rPr>
                <w:rFonts w:eastAsia="Garamond" w:cs="Garamond"/>
                <w:sz w:val="22"/>
                <w:lang w:val="en-US"/>
              </w:rPr>
              <w:t xml:space="preserve">of </w:t>
            </w:r>
            <w:r w:rsidR="003E5D26" w:rsidRPr="00BC3910">
              <w:rPr>
                <w:rFonts w:eastAsia="Garamond" w:cs="Garamond"/>
                <w:sz w:val="22"/>
                <w:lang w:val="en-US"/>
              </w:rPr>
              <w:t>4</w:t>
            </w:r>
            <w:r w:rsidR="00573F08">
              <w:rPr>
                <w:rFonts w:eastAsia="Garamond" w:cs="Garamond"/>
                <w:sz w:val="22"/>
                <w:lang w:val="en-US"/>
              </w:rPr>
              <w:t>8</w:t>
            </w:r>
            <w:r w:rsidR="003E5D26" w:rsidRPr="00BC3910">
              <w:rPr>
                <w:rFonts w:eastAsia="Garamond" w:cs="Garamond"/>
                <w:sz w:val="22"/>
                <w:lang w:val="en-US"/>
              </w:rPr>
              <w:t xml:space="preserve"> time steps (2</w:t>
            </w:r>
            <w:r w:rsidR="00573F08">
              <w:rPr>
                <w:rFonts w:eastAsia="Garamond" w:cs="Garamond"/>
                <w:sz w:val="22"/>
                <w:lang w:val="en-US"/>
              </w:rPr>
              <w:t>4</w:t>
            </w:r>
            <w:r w:rsidR="003E5D26" w:rsidRPr="00BC3910">
              <w:rPr>
                <w:rFonts w:eastAsia="Garamond" w:cs="Garamond"/>
                <w:sz w:val="22"/>
                <w:lang w:val="en-US"/>
              </w:rPr>
              <w:t xml:space="preserve"> h)</w:t>
            </w:r>
            <w:r w:rsidR="00F80BB5">
              <w:rPr>
                <w:noProof/>
                <w:sz w:val="22"/>
                <w:lang w:val="en-US"/>
              </w:rPr>
              <w:t xml:space="preserve">. </w:t>
            </w:r>
            <w:r w:rsidR="00375765" w:rsidRPr="00220152">
              <w:rPr>
                <w:noProof/>
                <w:sz w:val="22"/>
                <w:lang w:val="en-US"/>
              </w:rPr>
              <w:t xml:space="preserve">Controller </w:t>
            </w:r>
            <w:r w:rsidR="00A25B57">
              <w:rPr>
                <w:noProof/>
                <w:sz w:val="22"/>
                <w:lang w:val="en-US"/>
              </w:rPr>
              <w:t>graphs</w:t>
            </w:r>
            <w:r w:rsidR="00A25B57" w:rsidRPr="00220152">
              <w:rPr>
                <w:noProof/>
                <w:sz w:val="22"/>
                <w:lang w:val="en-US"/>
              </w:rPr>
              <w:t xml:space="preserve"> </w:t>
            </w:r>
            <w:r w:rsidR="00A25B57">
              <w:rPr>
                <w:noProof/>
                <w:sz w:val="22"/>
                <w:lang w:val="en-US"/>
              </w:rPr>
              <w:t xml:space="preserve">(index MPC) </w:t>
            </w:r>
            <w:r w:rsidR="003E5D26">
              <w:rPr>
                <w:noProof/>
                <w:sz w:val="22"/>
                <w:lang w:val="en-US"/>
              </w:rPr>
              <w:t>show</w:t>
            </w:r>
            <w:r w:rsidR="00375765" w:rsidRPr="00220152">
              <w:rPr>
                <w:noProof/>
                <w:sz w:val="22"/>
                <w:lang w:val="en-US"/>
              </w:rPr>
              <w:t xml:space="preserve"> </w:t>
            </w:r>
            <w:r w:rsidR="00014D8F">
              <w:rPr>
                <w:noProof/>
                <w:sz w:val="22"/>
                <w:lang w:val="en-US"/>
              </w:rPr>
              <w:t xml:space="preserve">6 h </w:t>
            </w:r>
            <w:r w:rsidR="00375765" w:rsidRPr="00220152">
              <w:rPr>
                <w:noProof/>
                <w:sz w:val="22"/>
                <w:lang w:val="en-US"/>
              </w:rPr>
              <w:t>ahead predictions</w:t>
            </w:r>
            <w:r w:rsidR="00014D8F">
              <w:rPr>
                <w:noProof/>
                <w:sz w:val="22"/>
                <w:lang w:val="en-US"/>
              </w:rPr>
              <w:t xml:space="preserve"> (12</w:t>
            </w:r>
            <w:r w:rsidR="00014D8F" w:rsidRPr="00220152">
              <w:rPr>
                <w:noProof/>
                <w:sz w:val="22"/>
                <w:lang w:val="en-US"/>
              </w:rPr>
              <w:t xml:space="preserve"> </w:t>
            </w:r>
            <w:r w:rsidR="00014D8F">
              <w:rPr>
                <w:noProof/>
                <w:sz w:val="22"/>
                <w:lang w:val="en-US"/>
              </w:rPr>
              <w:t>time steps)</w:t>
            </w:r>
            <w:r w:rsidR="00D44830" w:rsidRPr="00BC3910">
              <w:rPr>
                <w:rFonts w:eastAsia="Garamond" w:cs="Garamond"/>
                <w:sz w:val="22"/>
                <w:lang w:val="en-US"/>
              </w:rPr>
              <w:t>.</w:t>
            </w:r>
            <w:r w:rsidR="00F02317">
              <w:rPr>
                <w:rFonts w:eastAsia="Garamond" w:cs="Garamond"/>
                <w:sz w:val="22"/>
                <w:lang w:val="en-US"/>
              </w:rPr>
              <w:t xml:space="preserve"> CHP on-times are indicated by grey </w:t>
            </w:r>
            <w:r w:rsidR="00E948D1">
              <w:rPr>
                <w:rFonts w:eastAsia="Garamond" w:cs="Garamond"/>
                <w:sz w:val="22"/>
                <w:lang w:val="en-US"/>
              </w:rPr>
              <w:t xml:space="preserve">background </w:t>
            </w:r>
            <w:r w:rsidR="00F02317">
              <w:rPr>
                <w:rFonts w:eastAsia="Garamond" w:cs="Garamond"/>
                <w:sz w:val="22"/>
                <w:lang w:val="en-US"/>
              </w:rPr>
              <w:t>shading.</w:t>
            </w:r>
          </w:p>
        </w:tc>
      </w:tr>
    </w:tbl>
    <w:p w14:paraId="4C081ED8" w14:textId="039D14E0" w:rsidR="00EF7374" w:rsidRDefault="00EF7374">
      <w:pPr>
        <w:spacing w:after="0" w:line="276" w:lineRule="auto"/>
        <w:ind w:right="0" w:firstLine="0"/>
        <w:jc w:val="left"/>
        <w:rPr>
          <w:sz w:val="32"/>
          <w:szCs w:val="32"/>
          <w:lang w:val="en-US"/>
        </w:rPr>
      </w:pPr>
      <w:r>
        <w:rPr>
          <w:lang w:val="en-US"/>
        </w:rPr>
        <w:br w:type="page"/>
      </w:r>
    </w:p>
    <w:p w14:paraId="7678905A" w14:textId="6B6D994C" w:rsidR="00531490" w:rsidRDefault="00EF7374" w:rsidP="00670698">
      <w:pPr>
        <w:pStyle w:val="berschrift2"/>
        <w:ind w:left="0" w:firstLine="0"/>
        <w:rPr>
          <w:lang w:val="en-US"/>
        </w:rPr>
      </w:pPr>
      <w:r>
        <w:rPr>
          <w:noProof/>
          <w:lang w:val="en-US"/>
        </w:rPr>
        <w:lastRenderedPageBreak/>
        <w:drawing>
          <wp:anchor distT="0" distB="0" distL="114300" distR="114300" simplePos="0" relativeHeight="251694080" behindDoc="0" locked="0" layoutInCell="1" allowOverlap="1" wp14:anchorId="0E70236E" wp14:editId="0E752DFD">
            <wp:simplePos x="0" y="0"/>
            <wp:positionH relativeFrom="column">
              <wp:posOffset>44450</wp:posOffset>
            </wp:positionH>
            <wp:positionV relativeFrom="paragraph">
              <wp:posOffset>311150</wp:posOffset>
            </wp:positionV>
            <wp:extent cx="5730240" cy="2506980"/>
            <wp:effectExtent l="0" t="0" r="3810" b="762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8">
                      <a:extLst>
                        <a:ext uri="{96DAC541-7B7A-43D3-8B79-37D633B846F1}">
                          <asvg:svgBlip xmlns:asvg="http://schemas.microsoft.com/office/drawing/2016/SVG/main" r:embed="rId19"/>
                        </a:ext>
                      </a:extLst>
                    </a:blip>
                    <a:stretch>
                      <a:fillRect/>
                    </a:stretch>
                  </pic:blipFill>
                  <pic:spPr>
                    <a:xfrm>
                      <a:off x="0" y="0"/>
                      <a:ext cx="5730240" cy="2506980"/>
                    </a:xfrm>
                    <a:prstGeom prst="rect">
                      <a:avLst/>
                    </a:prstGeom>
                  </pic:spPr>
                </pic:pic>
              </a:graphicData>
            </a:graphic>
            <wp14:sizeRelH relativeFrom="page">
              <wp14:pctWidth>0</wp14:pctWidth>
            </wp14:sizeRelH>
            <wp14:sizeRelV relativeFrom="page">
              <wp14:pctHeight>0</wp14:pctHeight>
            </wp14:sizeRelV>
          </wp:anchor>
        </w:drawing>
      </w:r>
      <w:r w:rsidR="00531490">
        <w:rPr>
          <w:lang w:val="en-US"/>
        </w:rPr>
        <w:t>Graphical Abstract</w:t>
      </w:r>
    </w:p>
    <w:p w14:paraId="09980449" w14:textId="11184722" w:rsidR="00531490" w:rsidRPr="00531490" w:rsidRDefault="00531490" w:rsidP="00220152">
      <w:pPr>
        <w:rPr>
          <w:lang w:val="en-US"/>
        </w:rPr>
      </w:pPr>
      <w:r>
        <w:rPr>
          <w:lang w:val="en-US"/>
        </w:rPr>
        <w:br w:type="page"/>
      </w:r>
    </w:p>
    <w:p w14:paraId="0538F7E7" w14:textId="656038E6" w:rsidR="00467477" w:rsidRPr="001A45BE" w:rsidRDefault="00467477" w:rsidP="008A0775">
      <w:pPr>
        <w:pStyle w:val="berschrift2"/>
        <w:rPr>
          <w:lang w:val="en-US"/>
        </w:rPr>
      </w:pPr>
      <w:r>
        <w:rPr>
          <w:lang w:val="en-US"/>
        </w:rPr>
        <w:lastRenderedPageBreak/>
        <w:t xml:space="preserve">Supplementary </w:t>
      </w:r>
      <w:r w:rsidR="00CF1BBF">
        <w:rPr>
          <w:lang w:val="en-US"/>
        </w:rPr>
        <w:t>T</w:t>
      </w:r>
      <w:r>
        <w:rPr>
          <w:lang w:val="en-US"/>
        </w:rPr>
        <w:t>ables</w:t>
      </w:r>
    </w:p>
    <w:p w14:paraId="422AAA50" w14:textId="3A52433F" w:rsidR="00CD7403" w:rsidRDefault="00CD7403" w:rsidP="00670698">
      <w:pPr>
        <w:ind w:right="-894"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conditions</w:t>
      </w:r>
      <w:r>
        <w:rPr>
          <w:sz w:val="22"/>
          <w:vertAlign w:val="superscript"/>
          <w:lang w:val="en-US"/>
        </w:rPr>
        <w:t>a</w:t>
      </w:r>
      <w:r>
        <w:rPr>
          <w:sz w:val="22"/>
          <w:lang w:val="en-US"/>
        </w:rPr>
        <w:t xml:space="preserve"> </w:t>
      </w:r>
      <w:r w:rsidRPr="00220152">
        <w:rPr>
          <w:sz w:val="22"/>
          <w:lang w:val="en-US"/>
        </w:rPr>
        <w:t>and influent concentrations</w:t>
      </w:r>
      <w:r w:rsidR="005C1BAB">
        <w:rPr>
          <w:sz w:val="22"/>
          <w:vertAlign w:val="superscript"/>
          <w:lang w:val="en-US"/>
        </w:rPr>
        <w:t>b</w:t>
      </w:r>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and GS</w:t>
      </w:r>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793"/>
        <w:gridCol w:w="831"/>
        <w:gridCol w:w="1504"/>
        <w:gridCol w:w="1506"/>
        <w:gridCol w:w="1976"/>
        <w:gridCol w:w="1842"/>
      </w:tblGrid>
      <w:tr w:rsidR="002670A1" w14:paraId="6607C883" w14:textId="77777777" w:rsidTr="00670698">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793"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r w:rsidR="00CD7403">
              <w:rPr>
                <w:vertAlign w:val="superscript"/>
                <w:lang w:val="en-US"/>
              </w:rPr>
              <w:t>,</w:t>
            </w:r>
            <w:r w:rsidR="00620F7A">
              <w:rPr>
                <w:vertAlign w:val="superscript"/>
                <w:lang w:val="en-US"/>
              </w:rPr>
              <w:t>g</w:t>
            </w:r>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r>
              <w:rPr>
                <w:lang w:val="en-US"/>
              </w:rPr>
              <w:t>Init.</w:t>
            </w:r>
            <w:r>
              <w:rPr>
                <w:vertAlign w:val="superscript"/>
                <w:lang w:val="en-US"/>
              </w:rPr>
              <w:t>a,</w:t>
            </w:r>
            <w:r w:rsidR="00620F7A">
              <w:rPr>
                <w:vertAlign w:val="superscript"/>
                <w:lang w:val="en-US"/>
              </w:rPr>
              <w:t>d</w:t>
            </w:r>
          </w:p>
        </w:tc>
        <w:tc>
          <w:tcPr>
            <w:tcW w:w="1504" w:type="dxa"/>
            <w:tcBorders>
              <w:bottom w:val="single" w:sz="4" w:space="0" w:color="auto"/>
            </w:tcBorders>
            <w:vAlign w:val="center"/>
          </w:tcPr>
          <w:p w14:paraId="34E99E91" w14:textId="7C3A7AA2" w:rsidR="00147B8F" w:rsidRDefault="00147B8F" w:rsidP="00147B8F">
            <w:pPr>
              <w:spacing w:after="0" w:line="276" w:lineRule="auto"/>
              <w:ind w:right="0" w:firstLine="0"/>
              <w:jc w:val="left"/>
              <w:rPr>
                <w:lang w:val="en-US"/>
              </w:rPr>
            </w:pPr>
            <w:r>
              <w:rPr>
                <w:lang w:val="en-US"/>
              </w:rPr>
              <w:t>Maize</w:t>
            </w:r>
            <w:r w:rsidRPr="00531DBF">
              <w:rPr>
                <w:lang w:val="en-US"/>
              </w:rPr>
              <w:t xml:space="preserve"> silage</w:t>
            </w:r>
            <w:r w:rsidR="00620F7A">
              <w:rPr>
                <w:vertAlign w:val="superscript"/>
                <w:lang w:val="en-US"/>
              </w:rPr>
              <w:t>d</w:t>
            </w:r>
            <w:r>
              <w:rPr>
                <w:vertAlign w:val="superscript"/>
                <w:lang w:val="en-US"/>
              </w:rPr>
              <w:t>,</w:t>
            </w:r>
            <w:r w:rsidR="00620F7A">
              <w:rPr>
                <w:vertAlign w:val="superscript"/>
                <w:lang w:val="en-US"/>
              </w:rPr>
              <w:t>e</w:t>
            </w:r>
          </w:p>
        </w:tc>
        <w:tc>
          <w:tcPr>
            <w:tcW w:w="1506" w:type="dxa"/>
            <w:tcBorders>
              <w:bottom w:val="single" w:sz="4" w:space="0" w:color="auto"/>
            </w:tcBorders>
            <w:vAlign w:val="center"/>
          </w:tcPr>
          <w:p w14:paraId="0174E65D" w14:textId="38C6E65F" w:rsidR="00147B8F" w:rsidRDefault="00147B8F" w:rsidP="00147B8F">
            <w:pPr>
              <w:spacing w:after="0" w:line="276" w:lineRule="auto"/>
              <w:ind w:right="0" w:firstLine="0"/>
              <w:jc w:val="left"/>
              <w:rPr>
                <w:lang w:val="en-US"/>
              </w:rPr>
            </w:pPr>
            <w:r>
              <w:rPr>
                <w:lang w:val="en-US"/>
              </w:rPr>
              <w:t>G</w:t>
            </w:r>
            <w:r w:rsidRPr="00531DBF">
              <w:rPr>
                <w:lang w:val="en-US"/>
              </w:rPr>
              <w:t>rass silage</w:t>
            </w:r>
            <w:r w:rsidR="00620F7A">
              <w:rPr>
                <w:vertAlign w:val="superscript"/>
                <w:lang w:val="en-US"/>
              </w:rPr>
              <w:t>d</w:t>
            </w:r>
            <w:r>
              <w:rPr>
                <w:vertAlign w:val="superscript"/>
                <w:lang w:val="en-US"/>
              </w:rPr>
              <w:t>,</w:t>
            </w:r>
            <w:r w:rsidR="00620F7A">
              <w:rPr>
                <w:vertAlign w:val="superscript"/>
                <w:lang w:val="en-US"/>
              </w:rPr>
              <w:t>e</w:t>
            </w:r>
          </w:p>
        </w:tc>
        <w:tc>
          <w:tcPr>
            <w:tcW w:w="1976" w:type="dxa"/>
            <w:tcBorders>
              <w:bottom w:val="single" w:sz="4" w:space="0" w:color="auto"/>
            </w:tcBorders>
            <w:vAlign w:val="center"/>
          </w:tcPr>
          <w:p w14:paraId="7CB62E69" w14:textId="00393658" w:rsidR="00147B8F" w:rsidRDefault="00147B8F" w:rsidP="00147B8F">
            <w:pPr>
              <w:spacing w:after="0" w:line="276" w:lineRule="auto"/>
              <w:ind w:right="0" w:firstLine="0"/>
              <w:jc w:val="left"/>
              <w:rPr>
                <w:lang w:val="en-US"/>
              </w:rPr>
            </w:pPr>
            <w:r>
              <w:rPr>
                <w:lang w:val="en-US"/>
              </w:rPr>
              <w:t>S</w:t>
            </w:r>
            <w:r w:rsidRPr="00531DBF">
              <w:rPr>
                <w:lang w:val="en-US"/>
              </w:rPr>
              <w:t>ugar beet silage</w:t>
            </w:r>
            <w:r w:rsidR="00620F7A">
              <w:rPr>
                <w:vertAlign w:val="superscript"/>
                <w:lang w:val="en-US"/>
              </w:rPr>
              <w:t>d,e</w:t>
            </w:r>
          </w:p>
        </w:tc>
        <w:tc>
          <w:tcPr>
            <w:tcW w:w="1842" w:type="dxa"/>
            <w:tcBorders>
              <w:bottom w:val="single" w:sz="4" w:space="0" w:color="auto"/>
            </w:tcBorders>
            <w:vAlign w:val="center"/>
          </w:tcPr>
          <w:p w14:paraId="741F6DED" w14:textId="7EFDE437" w:rsidR="00147B8F" w:rsidRDefault="00147B8F" w:rsidP="00147B8F">
            <w:pPr>
              <w:spacing w:after="0" w:line="276" w:lineRule="auto"/>
              <w:ind w:right="0" w:firstLine="0"/>
              <w:jc w:val="left"/>
              <w:rPr>
                <w:lang w:val="en-US"/>
              </w:rPr>
            </w:pPr>
            <w:r>
              <w:rPr>
                <w:lang w:val="en-US"/>
              </w:rPr>
              <w:t>C</w:t>
            </w:r>
            <w:r w:rsidRPr="00531DBF">
              <w:rPr>
                <w:lang w:val="en-US"/>
              </w:rPr>
              <w:t>attle manure</w:t>
            </w:r>
            <w:r w:rsidR="00620F7A">
              <w:rPr>
                <w:vertAlign w:val="superscript"/>
                <w:lang w:val="en-US"/>
              </w:rPr>
              <w:t>d</w:t>
            </w:r>
            <w:r>
              <w:rPr>
                <w:vertAlign w:val="superscript"/>
                <w:lang w:val="en-US"/>
              </w:rPr>
              <w:t>,</w:t>
            </w:r>
            <w:r w:rsidR="00620F7A">
              <w:rPr>
                <w:vertAlign w:val="superscript"/>
                <w:lang w:val="en-US"/>
              </w:rPr>
              <w:t>e</w:t>
            </w:r>
          </w:p>
        </w:tc>
      </w:tr>
      <w:tr w:rsidR="002670A1" w14:paraId="0E5C5EC0" w14:textId="77777777" w:rsidTr="00670698">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793" w:type="dxa"/>
            <w:tcBorders>
              <w:top w:val="single" w:sz="4" w:space="0" w:color="auto"/>
            </w:tcBorders>
            <w:vAlign w:val="center"/>
          </w:tcPr>
          <w:p w14:paraId="2B43167C" w14:textId="14D307B2"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506"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976"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842"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670698">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793" w:type="dxa"/>
            <w:vAlign w:val="center"/>
          </w:tcPr>
          <w:p w14:paraId="084B24B8" w14:textId="523692C5"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504"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670698">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793" w:type="dxa"/>
            <w:vAlign w:val="center"/>
          </w:tcPr>
          <w:p w14:paraId="6C3F1FD2" w14:textId="12A97612"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504"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670698">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793" w:type="dxa"/>
            <w:vAlign w:val="center"/>
          </w:tcPr>
          <w:p w14:paraId="0A216D34" w14:textId="0A23569A"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504"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506"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976"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842"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670698">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793" w:type="dxa"/>
            <w:vAlign w:val="center"/>
          </w:tcPr>
          <w:p w14:paraId="561B3D64" w14:textId="08BDFF0E"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504"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506"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976"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842"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670698">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793" w:type="dxa"/>
            <w:vAlign w:val="center"/>
          </w:tcPr>
          <w:p w14:paraId="34DC65EF" w14:textId="7BEE7CE5"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506"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976"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842"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670698">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793" w:type="dxa"/>
            <w:vAlign w:val="center"/>
          </w:tcPr>
          <w:p w14:paraId="7D763F1D" w14:textId="073A61F8"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506"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976"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842"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670698">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793" w:type="dxa"/>
            <w:vAlign w:val="center"/>
          </w:tcPr>
          <w:p w14:paraId="3D609389" w14:textId="65CD1579"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504"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506"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976"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842"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670698">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793" w:type="dxa"/>
            <w:vAlign w:val="center"/>
          </w:tcPr>
          <w:p w14:paraId="6508FC5B" w14:textId="07BDAD82"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504"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506"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976"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842"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670698">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793" w:type="dxa"/>
            <w:vAlign w:val="center"/>
          </w:tcPr>
          <w:p w14:paraId="71A5310C" w14:textId="12B612F2"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504"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506"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976"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842"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670698">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793" w:type="dxa"/>
            <w:vAlign w:val="center"/>
          </w:tcPr>
          <w:p w14:paraId="7FD3E906" w14:textId="21D3009C"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504"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06"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976"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842"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670698">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793" w:type="dxa"/>
            <w:vAlign w:val="center"/>
          </w:tcPr>
          <w:p w14:paraId="5A123EA7" w14:textId="77D4F031"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504"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506"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976"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842"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670698">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793" w:type="dxa"/>
            <w:vAlign w:val="center"/>
          </w:tcPr>
          <w:p w14:paraId="5A75F54E" w14:textId="3F0F8502"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506"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976"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842"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670698">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793" w:type="dxa"/>
            <w:vAlign w:val="center"/>
          </w:tcPr>
          <w:p w14:paraId="5416EFFF" w14:textId="42E88D66"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506"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976"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842"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670698">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793" w:type="dxa"/>
            <w:vAlign w:val="center"/>
          </w:tcPr>
          <w:p w14:paraId="4AA32407" w14:textId="6E8567F4"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504"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670698">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793" w:type="dxa"/>
            <w:vAlign w:val="center"/>
          </w:tcPr>
          <w:p w14:paraId="0B0C31D6" w14:textId="0EF1FD0C"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504"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06"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976"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842"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670698">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793" w:type="dxa"/>
            <w:vAlign w:val="center"/>
          </w:tcPr>
          <w:p w14:paraId="47F3AA27" w14:textId="74855D25"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504"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670698">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793" w:type="dxa"/>
            <w:tcBorders>
              <w:bottom w:val="dotted" w:sz="4" w:space="0" w:color="auto"/>
            </w:tcBorders>
            <w:vAlign w:val="center"/>
          </w:tcPr>
          <w:p w14:paraId="506D75B7" w14:textId="3B533F97" w:rsidR="00B4603E" w:rsidRDefault="00905BA2"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504"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506"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976"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842"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670698">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793" w:type="dxa"/>
            <w:tcBorders>
              <w:top w:val="dotted" w:sz="4" w:space="0" w:color="auto"/>
            </w:tcBorders>
            <w:vAlign w:val="center"/>
          </w:tcPr>
          <w:p w14:paraId="09F28E5E" w14:textId="03BB53F5" w:rsidR="00B4603E" w:rsidRDefault="00905BA2"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504"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506"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976"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842"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670698">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793" w:type="dxa"/>
            <w:tcBorders>
              <w:bottom w:val="dotted" w:sz="4" w:space="0" w:color="auto"/>
            </w:tcBorders>
            <w:vAlign w:val="center"/>
          </w:tcPr>
          <w:p w14:paraId="5FAA9354" w14:textId="44909826" w:rsidR="00B4603E" w:rsidRDefault="00905BA2"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504"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506"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976"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842"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670698">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793"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504"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506"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976"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842"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Default="00CD7403" w:rsidP="00670698">
      <w:pPr>
        <w:spacing w:line="240" w:lineRule="auto"/>
        <w:ind w:right="-610" w:firstLine="0"/>
        <w:rPr>
          <w:sz w:val="18"/>
          <w:lang w:val="en-US"/>
        </w:rPr>
      </w:pPr>
      <w:r>
        <w:rPr>
          <w:sz w:val="18"/>
          <w:vertAlign w:val="superscript"/>
          <w:lang w:val="en-US"/>
        </w:rPr>
        <w:t>a</w:t>
      </w:r>
      <w:r>
        <w:rPr>
          <w:sz w:val="18"/>
          <w:lang w:val="en-US"/>
        </w:rPr>
        <w:t xml:space="preserve"> Initial conditions </w:t>
      </w:r>
      <w:r w:rsidRPr="00531DBF">
        <w:rPr>
          <w:sz w:val="18"/>
          <w:lang w:val="en-US"/>
        </w:rPr>
        <w:t>before transition into steady-state</w:t>
      </w:r>
      <w:r>
        <w:rPr>
          <w:sz w:val="18"/>
          <w:lang w:val="en-US"/>
        </w:rPr>
        <w:t xml:space="preserve"> (SS). D</w:t>
      </w:r>
      <w:r w:rsidRPr="00531DBF">
        <w:rPr>
          <w:sz w:val="18"/>
          <w:lang w:val="en-US"/>
        </w:rPr>
        <w:t>ynamic simulation</w:t>
      </w:r>
      <w:r>
        <w:rPr>
          <w:sz w:val="18"/>
          <w:lang w:val="en-US"/>
        </w:rPr>
        <w:t>s</w:t>
      </w:r>
      <w:r w:rsidRPr="00531DBF">
        <w:rPr>
          <w:sz w:val="18"/>
          <w:lang w:val="en-US"/>
        </w:rPr>
        <w:t xml:space="preserve"> start</w:t>
      </w:r>
      <w:r>
        <w:rPr>
          <w:sz w:val="18"/>
          <w:lang w:val="en-US"/>
        </w:rPr>
        <w:t xml:space="preserve"> </w:t>
      </w:r>
      <w:r w:rsidRPr="00531DBF">
        <w:rPr>
          <w:sz w:val="18"/>
          <w:lang w:val="en-US"/>
        </w:rPr>
        <w:t xml:space="preserve">from </w:t>
      </w:r>
      <w:r>
        <w:rPr>
          <w:sz w:val="18"/>
          <w:lang w:val="en-US"/>
        </w:rPr>
        <w:t xml:space="preserve">SS </w:t>
      </w:r>
      <w:r w:rsidRPr="00531DBF">
        <w:rPr>
          <w:sz w:val="18"/>
          <w:lang w:val="en-US"/>
        </w:rPr>
        <w:t>condition</w:t>
      </w:r>
      <w:r>
        <w:rPr>
          <w:sz w:val="18"/>
          <w:lang w:val="en-US"/>
        </w:rPr>
        <w:t xml:space="preserve">s (except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Pr>
          <w:sz w:val="18"/>
          <w:lang w:val="en-US"/>
        </w:rPr>
        <w:t>)</w:t>
      </w:r>
      <w:r w:rsidRPr="00531DBF">
        <w:rPr>
          <w:sz w:val="18"/>
          <w:lang w:val="en-US"/>
        </w:rPr>
        <w:t>.</w:t>
      </w:r>
    </w:p>
    <w:p w14:paraId="731E9A1C" w14:textId="23AEB956" w:rsidR="005C1BAB" w:rsidRPr="00670698" w:rsidRDefault="005C1BAB">
      <w:pPr>
        <w:spacing w:line="240" w:lineRule="auto"/>
        <w:ind w:right="-610" w:firstLine="0"/>
        <w:rPr>
          <w:sz w:val="32"/>
          <w:szCs w:val="32"/>
          <w:lang w:val="en-US"/>
        </w:rPr>
      </w:pPr>
      <w:r>
        <w:rPr>
          <w:sz w:val="18"/>
          <w:vertAlign w:val="superscript"/>
          <w:lang w:val="en-US"/>
        </w:rPr>
        <w:t>b</w:t>
      </w:r>
      <w:r>
        <w:rPr>
          <w:sz w:val="18"/>
          <w:lang w:val="en-US"/>
        </w:rPr>
        <w:t xml:space="preserve"> Influent concentrations are based on substrate characterization in Tab. 1</w:t>
      </w:r>
      <w:r w:rsidR="00100F54">
        <w:rPr>
          <w:sz w:val="18"/>
          <w:lang w:val="en-US"/>
        </w:rPr>
        <w:t xml:space="preserve"> and further substrate analyses at DBFZ. C</w:t>
      </w:r>
      <w:r>
        <w:rPr>
          <w:sz w:val="18"/>
          <w:lang w:val="en-US"/>
        </w:rPr>
        <w:t xml:space="preserve">omputations </w:t>
      </w:r>
      <w:r w:rsidR="00100F54">
        <w:rPr>
          <w:sz w:val="18"/>
          <w:lang w:val="en-US"/>
        </w:rPr>
        <w:t xml:space="preserve">were done </w:t>
      </w:r>
      <w:r>
        <w:rPr>
          <w:sz w:val="18"/>
          <w:lang w:val="en-US"/>
        </w:rPr>
        <w:t>according to Delory et al. (2025).</w:t>
      </w:r>
    </w:p>
    <w:p w14:paraId="336E7A67" w14:textId="6D28FDE0" w:rsidR="00CD7403" w:rsidRDefault="005C1BAB" w:rsidP="00670698">
      <w:pPr>
        <w:spacing w:line="240" w:lineRule="auto"/>
        <w:ind w:right="-610" w:firstLine="0"/>
        <w:rPr>
          <w:sz w:val="18"/>
          <w:lang w:val="en-US"/>
        </w:rPr>
      </w:pPr>
      <w:r>
        <w:rPr>
          <w:sz w:val="18"/>
          <w:vertAlign w:val="superscript"/>
          <w:lang w:val="en-US"/>
        </w:rPr>
        <w:t>c</w:t>
      </w:r>
      <w:r w:rsidR="00CD7403">
        <w:rPr>
          <w:sz w:val="18"/>
          <w:lang w:val="en-US"/>
        </w:rPr>
        <w:t xml:space="preserve"> States 19 and 20 are </w:t>
      </w:r>
      <w:r w:rsidR="00CD7403" w:rsidRPr="00D67176">
        <w:rPr>
          <w:sz w:val="18"/>
          <w:lang w:val="en-US"/>
        </w:rPr>
        <w:t>only used in cogeneration case study</w:t>
      </w:r>
      <w:r w:rsidR="00CD7403">
        <w:rPr>
          <w:sz w:val="18"/>
          <w:lang w:val="en-US"/>
        </w:rPr>
        <w:t>. Given initial values are also used to initialize dynamic simulations.</w:t>
      </w:r>
    </w:p>
    <w:p w14:paraId="5FC97DD8" w14:textId="58A069CB" w:rsidR="00CD7403" w:rsidRDefault="00620F7A" w:rsidP="00670698">
      <w:pPr>
        <w:spacing w:line="240" w:lineRule="auto"/>
        <w:ind w:right="-610" w:firstLine="0"/>
        <w:rPr>
          <w:sz w:val="18"/>
          <w:lang w:val="en-US"/>
        </w:rPr>
      </w:pPr>
      <w:r>
        <w:rPr>
          <w:sz w:val="18"/>
          <w:vertAlign w:val="superscript"/>
          <w:lang w:val="en-US"/>
        </w:rPr>
        <w:t>d</w:t>
      </w:r>
      <w:r w:rsidR="00CD7403">
        <w:rPr>
          <w:sz w:val="18"/>
          <w:lang w:val="en-US"/>
        </w:rPr>
        <w:t xml:space="preserve"> C</w:t>
      </w:r>
      <w:r w:rsidR="00CD7403" w:rsidRPr="000E1957">
        <w:rPr>
          <w:sz w:val="18"/>
          <w:lang w:val="en-US"/>
        </w:rPr>
        <w:t>oncentrations</w:t>
      </w:r>
      <w:r w:rsidR="00CD7403" w:rsidRPr="00531DBF">
        <w:rPr>
          <w:sz w:val="18"/>
          <w:lang w:val="en-US"/>
        </w:rPr>
        <w:t xml:space="preserve"> in kg m</w:t>
      </w:r>
      <w:r w:rsidR="00CD7403" w:rsidRPr="00531DBF">
        <w:rPr>
          <w:sz w:val="18"/>
          <w:vertAlign w:val="superscript"/>
          <w:lang w:val="en-US"/>
        </w:rPr>
        <w:t>-3</w:t>
      </w:r>
      <w:r w:rsidR="00CD7403" w:rsidRPr="00531DBF">
        <w:rPr>
          <w:sz w:val="18"/>
          <w:lang w:val="en-US"/>
        </w:rPr>
        <w:t xml:space="preserve"> except </w:t>
      </w:r>
      <m:oMath>
        <m:sSub>
          <m:sSubPr>
            <m:ctrlPr>
              <w:rPr>
                <w:rFonts w:ascii="Cambria Math" w:hAnsi="Cambria Math"/>
                <w:i/>
                <w:sz w:val="18"/>
                <w:lang w:val="en-US"/>
              </w:rPr>
            </m:ctrlPr>
          </m:sSubPr>
          <m:e>
            <m:r>
              <w:rPr>
                <w:rFonts w:ascii="Cambria Math" w:hAnsi="Cambria Math"/>
                <w:sz w:val="18"/>
                <w:lang w:val="en-US"/>
              </w:rPr>
              <m:t>S</m:t>
            </m:r>
          </m:e>
          <m:sub>
            <m:r>
              <m:rPr>
                <m:nor/>
              </m:rPr>
              <w:rPr>
                <w:rFonts w:ascii="Cambria Math" w:hAnsi="Cambria Math"/>
                <w:sz w:val="18"/>
                <w:lang w:val="en-US"/>
              </w:rPr>
              <m:t>ion</m:t>
            </m:r>
          </m:sub>
        </m:sSub>
      </m:oMath>
      <w:r w:rsidR="00CD7403" w:rsidRPr="00531DBF">
        <w:rPr>
          <w:sz w:val="18"/>
          <w:lang w:val="en-US"/>
        </w:rPr>
        <w:t xml:space="preserve"> in kmol m</w:t>
      </w:r>
      <w:r w:rsidR="00CD7403" w:rsidRPr="00531DBF">
        <w:rPr>
          <w:sz w:val="18"/>
          <w:vertAlign w:val="superscript"/>
          <w:lang w:val="en-US"/>
        </w:rPr>
        <w:t>-3</w:t>
      </w:r>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sidR="00CD7403">
        <w:rPr>
          <w:sz w:val="18"/>
          <w:lang w:val="en-US"/>
        </w:rPr>
        <w:t xml:space="preserve"> in m</w:t>
      </w:r>
      <w:r w:rsidR="00CD7403" w:rsidRPr="00220152">
        <w:rPr>
          <w:sz w:val="18"/>
          <w:vertAlign w:val="superscript"/>
          <w:lang w:val="en-US"/>
        </w:rPr>
        <w:t>3</w:t>
      </w:r>
      <w:r w:rsidR="00CD7403">
        <w:rPr>
          <w:sz w:val="18"/>
          <w:lang w:val="en-US"/>
        </w:rPr>
        <w:t>.</w:t>
      </w:r>
    </w:p>
    <w:p w14:paraId="4A1F367A" w14:textId="1D076E7C" w:rsidR="00CD7403" w:rsidRDefault="00620F7A" w:rsidP="00670698">
      <w:pPr>
        <w:spacing w:line="240" w:lineRule="auto"/>
        <w:ind w:right="-610" w:firstLine="0"/>
        <w:rPr>
          <w:sz w:val="18"/>
          <w:lang w:val="en-US"/>
        </w:rPr>
      </w:pPr>
      <w:r>
        <w:rPr>
          <w:sz w:val="18"/>
          <w:vertAlign w:val="superscript"/>
          <w:lang w:val="en-US"/>
        </w:rPr>
        <w:t>e</w:t>
      </w:r>
      <w:r w:rsidR="00CD7403">
        <w:rPr>
          <w:sz w:val="18"/>
          <w:lang w:val="en-US"/>
        </w:rPr>
        <w:t xml:space="preserve"> pH of silages taken from Weißbach (2008), for manure from Fisgativa (2020).</w:t>
      </w:r>
    </w:p>
    <w:p w14:paraId="6A629E6E" w14:textId="41264770" w:rsidR="00CD7403" w:rsidRDefault="00620F7A" w:rsidP="00670698">
      <w:pPr>
        <w:spacing w:line="240" w:lineRule="auto"/>
        <w:ind w:right="-610" w:firstLine="0"/>
        <w:rPr>
          <w:sz w:val="18"/>
          <w:lang w:val="en-US"/>
        </w:rPr>
      </w:pPr>
      <w:r>
        <w:rPr>
          <w:sz w:val="18"/>
          <w:vertAlign w:val="superscript"/>
          <w:lang w:val="en-US"/>
        </w:rPr>
        <w:t>f</w:t>
      </w:r>
      <w:r w:rsidR="00CD7403">
        <w:rPr>
          <w:sz w:val="18"/>
          <w:lang w:val="en-US"/>
        </w:rPr>
        <w:t xml:space="preserve"> State 13 is the residual free ion concentration </w:t>
      </w:r>
      <m:oMath>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ion</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cat+</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an-</m:t>
            </m:r>
          </m:sub>
        </m:sSub>
      </m:oMath>
      <w:r w:rsidR="00CD7403">
        <w:rPr>
          <w:sz w:val="18"/>
          <w:lang w:val="en-US"/>
        </w:rPr>
        <w:t xml:space="preserve">. Influent concentrations </w:t>
      </w:r>
      <w:r w:rsidR="00CA29E1">
        <w:rPr>
          <w:sz w:val="18"/>
          <w:lang w:val="en-US"/>
        </w:rPr>
        <w:t>were</w:t>
      </w:r>
      <w:r w:rsidR="00CD7403">
        <w:rPr>
          <w:sz w:val="18"/>
          <w:lang w:val="en-US"/>
        </w:rPr>
        <w:t xml:space="preserve"> computed via ionic states (14-16) and pH of substrates. </w:t>
      </w:r>
    </w:p>
    <w:p w14:paraId="57A9B138" w14:textId="6C396101" w:rsidR="00F02317" w:rsidRDefault="00620F7A">
      <w:pPr>
        <w:spacing w:line="240" w:lineRule="auto"/>
        <w:ind w:right="-610" w:firstLine="0"/>
        <w:rPr>
          <w:lang w:val="en-US"/>
        </w:rPr>
      </w:pPr>
      <w:r>
        <w:rPr>
          <w:sz w:val="18"/>
          <w:vertAlign w:val="superscript"/>
          <w:lang w:val="en-US"/>
        </w:rPr>
        <w:t>g</w:t>
      </w:r>
      <w:r w:rsidR="00CD7403">
        <w:rPr>
          <w:sz w:val="18"/>
          <w:lang w:val="en-US"/>
        </w:rPr>
        <w:t xml:space="preserve"> </w:t>
      </w:r>
      <w:r>
        <w:rPr>
          <w:sz w:val="18"/>
          <w:lang w:val="en-US"/>
        </w:rPr>
        <w:t>I</w:t>
      </w:r>
      <w:r w:rsidR="00CD7403">
        <w:rPr>
          <w:sz w:val="18"/>
          <w:lang w:val="en-US"/>
        </w:rPr>
        <w:t>onic states were assumed to be in dissociation equilibrium with their non-dissociated counterpart at the substrate’s pH</w:t>
      </w:r>
      <w:r>
        <w:rPr>
          <w:lang w:val="en-US"/>
        </w:rPr>
        <w:t>.</w:t>
      </w:r>
    </w:p>
    <w:p w14:paraId="04E3DAA7" w14:textId="5591DBCA" w:rsidR="008A0775" w:rsidRDefault="008A0775" w:rsidP="008A0775">
      <w:pPr>
        <w:pStyle w:val="berschrift2"/>
        <w:rPr>
          <w:lang w:val="en-US"/>
        </w:rPr>
      </w:pPr>
      <w:r w:rsidRPr="6293A840">
        <w:rPr>
          <w:lang w:val="en-US"/>
        </w:rPr>
        <w:lastRenderedPageBreak/>
        <w:t xml:space="preserve">Supplementary </w:t>
      </w:r>
      <w:r w:rsidR="00CF1BBF">
        <w:rPr>
          <w:lang w:val="en-US"/>
        </w:rPr>
        <w:t>F</w:t>
      </w:r>
      <w:r w:rsidRPr="6293A840">
        <w:rPr>
          <w:lang w:val="en-US"/>
        </w:rPr>
        <w:t>igures</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8A0775" w14:paraId="51C6FA40" w14:textId="77777777" w:rsidTr="00670698">
        <w:trPr>
          <w:trHeight w:val="3764"/>
        </w:trPr>
        <w:tc>
          <w:tcPr>
            <w:tcW w:w="9019" w:type="dxa"/>
          </w:tcPr>
          <w:p w14:paraId="750812D2" w14:textId="782A6639" w:rsidR="008A0775" w:rsidRPr="00C862C3" w:rsidRDefault="000D0A51">
            <w:pPr>
              <w:spacing w:line="416" w:lineRule="auto"/>
              <w:ind w:right="30" w:firstLine="0"/>
              <w:jc w:val="center"/>
            </w:pPr>
            <w:r>
              <w:rPr>
                <w:noProof/>
              </w:rPr>
              <w:drawing>
                <wp:inline distT="0" distB="0" distL="0" distR="0" wp14:anchorId="093162C5" wp14:editId="5703CE71">
                  <wp:extent cx="3960000" cy="2803684"/>
                  <wp:effectExtent l="0" t="0" r="2540" b="3175"/>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0" cstate="print">
                            <a:extLst>
                              <a:ext uri="{28A0092B-C50C-407E-A947-70E740481C1C}">
                                <a14:useLocalDpi xmlns:a14="http://schemas.microsoft.com/office/drawing/2010/main" val="0"/>
                              </a:ext>
                            </a:extLst>
                          </a:blip>
                          <a:srcRect b="5600"/>
                          <a:stretch>
                            <a:fillRect/>
                          </a:stretch>
                        </pic:blipFill>
                        <pic:spPr bwMode="auto">
                          <a:xfrm>
                            <a:off x="0" y="0"/>
                            <a:ext cx="3960000" cy="2803684"/>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613B855B" w14:textId="77777777" w:rsidTr="00220152">
        <w:trPr>
          <w:trHeight w:val="2982"/>
        </w:trPr>
        <w:tc>
          <w:tcPr>
            <w:tcW w:w="9019" w:type="dxa"/>
          </w:tcPr>
          <w:p w14:paraId="18B13499" w14:textId="05263012" w:rsidR="00B25CF7" w:rsidRDefault="000D0A51" w:rsidP="00C862C3">
            <w:pPr>
              <w:spacing w:line="416" w:lineRule="auto"/>
              <w:ind w:right="30" w:firstLine="0"/>
              <w:jc w:val="center"/>
              <w:rPr>
                <w:noProof/>
              </w:rPr>
            </w:pPr>
            <w:r>
              <w:rPr>
                <w:noProof/>
              </w:rPr>
              <w:drawing>
                <wp:inline distT="0" distB="0" distL="0" distR="0" wp14:anchorId="778BB127" wp14:editId="2E357D4C">
                  <wp:extent cx="3960000" cy="1682430"/>
                  <wp:effectExtent l="0" t="0" r="254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1" cstate="print">
                            <a:extLst>
                              <a:ext uri="{28A0092B-C50C-407E-A947-70E740481C1C}">
                                <a14:useLocalDpi xmlns:a14="http://schemas.microsoft.com/office/drawing/2010/main" val="0"/>
                              </a:ext>
                            </a:extLst>
                          </a:blip>
                          <a:srcRect t="38107" b="5245"/>
                          <a:stretch>
                            <a:fillRect/>
                          </a:stretch>
                        </pic:blipFill>
                        <pic:spPr bwMode="auto">
                          <a:xfrm>
                            <a:off x="0" y="0"/>
                            <a:ext cx="3960000" cy="1682430"/>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2D20F596" w14:textId="77777777" w:rsidTr="00220152">
        <w:trPr>
          <w:trHeight w:val="3110"/>
        </w:trPr>
        <w:tc>
          <w:tcPr>
            <w:tcW w:w="9019" w:type="dxa"/>
          </w:tcPr>
          <w:p w14:paraId="6DDC07B7" w14:textId="72191E4B" w:rsidR="00B25CF7" w:rsidRDefault="000D0A51" w:rsidP="00C862C3">
            <w:pPr>
              <w:spacing w:line="416" w:lineRule="auto"/>
              <w:ind w:right="30" w:firstLine="0"/>
              <w:jc w:val="center"/>
              <w:rPr>
                <w:noProof/>
              </w:rPr>
            </w:pPr>
            <w:r>
              <w:rPr>
                <w:noProof/>
              </w:rPr>
              <w:drawing>
                <wp:inline distT="0" distB="0" distL="0" distR="0" wp14:anchorId="57102F96" wp14:editId="3F047E27">
                  <wp:extent cx="3960000" cy="1848527"/>
                  <wp:effectExtent l="0" t="0" r="2540" b="571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2" cstate="print">
                            <a:extLst>
                              <a:ext uri="{28A0092B-C50C-407E-A947-70E740481C1C}">
                                <a14:useLocalDpi xmlns:a14="http://schemas.microsoft.com/office/drawing/2010/main" val="0"/>
                              </a:ext>
                            </a:extLst>
                          </a:blip>
                          <a:srcRect t="37615" b="1"/>
                          <a:stretch>
                            <a:fillRect/>
                          </a:stretch>
                        </pic:blipFill>
                        <pic:spPr bwMode="auto">
                          <a:xfrm>
                            <a:off x="0" y="0"/>
                            <a:ext cx="3960000" cy="1848527"/>
                          </a:xfrm>
                          <a:prstGeom prst="rect">
                            <a:avLst/>
                          </a:prstGeom>
                          <a:ln>
                            <a:noFill/>
                          </a:ln>
                          <a:extLst>
                            <a:ext uri="{53640926-AAD7-44D8-BBD7-CCE9431645EC}">
                              <a14:shadowObscured xmlns:a14="http://schemas.microsoft.com/office/drawing/2010/main"/>
                            </a:ext>
                          </a:extLst>
                        </pic:spPr>
                      </pic:pic>
                    </a:graphicData>
                  </a:graphic>
                </wp:inline>
              </w:drawing>
            </w:r>
          </w:p>
        </w:tc>
      </w:tr>
      <w:tr w:rsidR="008A0775" w:rsidRPr="00905BA2" w14:paraId="67AFE7B3" w14:textId="77777777" w:rsidTr="00670698">
        <w:tc>
          <w:tcPr>
            <w:tcW w:w="9019" w:type="dxa"/>
          </w:tcPr>
          <w:p w14:paraId="597B3BBF" w14:textId="04A8B419" w:rsidR="008A0775" w:rsidRDefault="008A0775" w:rsidP="00FE20AA">
            <w:pPr>
              <w:spacing w:line="416" w:lineRule="auto"/>
              <w:ind w:right="30" w:firstLine="0"/>
              <w:rPr>
                <w:rFonts w:eastAsia="Garamond" w:cs="Garamond"/>
                <w:b/>
                <w:bCs/>
                <w:color w:val="FF0000"/>
                <w:lang w:val="en-US"/>
              </w:rPr>
            </w:pPr>
            <w:r w:rsidRPr="00BC0157">
              <w:rPr>
                <w:rFonts w:eastAsia="Garamond" w:cs="Garamond"/>
                <w:b/>
                <w:bCs/>
                <w:sz w:val="22"/>
                <w:lang w:val="en-US"/>
              </w:rPr>
              <w:t xml:space="preserve">Figure SI </w:t>
            </w:r>
            <w:r w:rsidR="00CF1BBF">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sidR="00107984">
              <w:rPr>
                <w:rFonts w:eastAsia="Garamond" w:cs="Garamond"/>
                <w:sz w:val="22"/>
                <w:lang w:val="en-US"/>
              </w:rPr>
              <w:t>(</w:t>
            </w:r>
            <w:r w:rsidR="00C862C3">
              <w:rPr>
                <w:rFonts w:eastAsia="Garamond" w:cs="Garamond"/>
                <w:sz w:val="22"/>
                <w:lang w:val="en-US"/>
              </w:rPr>
              <w:t>top</w:t>
            </w:r>
            <w:r w:rsidR="00107984">
              <w:rPr>
                <w:rFonts w:eastAsia="Garamond" w:cs="Garamond"/>
                <w:sz w:val="22"/>
                <w:lang w:val="en-US"/>
              </w:rPr>
              <w:t>: CH</w:t>
            </w:r>
            <w:r w:rsidR="00C862C3">
              <w:rPr>
                <w:rFonts w:eastAsia="Garamond" w:cs="Garamond"/>
                <w:sz w:val="22"/>
                <w:lang w:val="en-US"/>
              </w:rPr>
              <w:t>, center</w:t>
            </w:r>
            <w:r w:rsidR="00107984">
              <w:rPr>
                <w:rFonts w:eastAsia="Garamond" w:cs="Garamond"/>
                <w:sz w:val="22"/>
                <w:lang w:val="en-US"/>
              </w:rPr>
              <w:t>: PR</w:t>
            </w:r>
            <w:r w:rsidR="00C862C3">
              <w:rPr>
                <w:rFonts w:eastAsia="Garamond" w:cs="Garamond"/>
                <w:sz w:val="22"/>
                <w:lang w:val="en-US"/>
              </w:rPr>
              <w:t>, bottom</w:t>
            </w:r>
            <w:r w:rsidR="00107984">
              <w:rPr>
                <w:rFonts w:eastAsia="Garamond" w:cs="Garamond"/>
                <w:sz w:val="22"/>
                <w:lang w:val="en-US"/>
              </w:rPr>
              <w:t>: LI</w:t>
            </w:r>
            <w:r w:rsidR="00C862C3">
              <w:rPr>
                <w:rFonts w:eastAsia="Garamond" w:cs="Garamond"/>
                <w:sz w:val="22"/>
                <w:lang w:val="en-US"/>
              </w:rPr>
              <w:t xml:space="preserve">) </w:t>
            </w:r>
            <w:r w:rsidRPr="00BC0157">
              <w:rPr>
                <w:rFonts w:eastAsia="Garamond" w:cs="Garamond"/>
                <w:sz w:val="22"/>
                <w:lang w:val="en-US"/>
              </w:rPr>
              <w:t xml:space="preserve">and effect on gas production and pH. </w:t>
            </w:r>
            <w:r w:rsidR="00147B8F">
              <w:rPr>
                <w:rFonts w:eastAsia="Garamond" w:cs="Garamond"/>
                <w:sz w:val="22"/>
                <w:lang w:val="en-US"/>
              </w:rPr>
              <w:t>Solid lines are based on</w:t>
            </w:r>
            <w:r w:rsidR="008E4854">
              <w:rPr>
                <w:rFonts w:eastAsia="Garamond" w:cs="Garamond"/>
                <w:sz w:val="22"/>
                <w:lang w:val="en-US"/>
              </w:rPr>
              <w:t xml:space="preserve"> elevated values</w:t>
            </w:r>
            <w:r w:rsidR="00147B8F">
              <w:rPr>
                <w:rFonts w:eastAsia="Garamond" w:cs="Garamond"/>
                <w:sz w:val="22"/>
                <w:lang w:val="en-US"/>
              </w:rPr>
              <w:t xml:space="preserve"> (Simulator/</w:t>
            </w:r>
            <w:r w:rsidR="00B4603E">
              <w:rPr>
                <w:rFonts w:eastAsia="Garamond" w:cs="Garamond"/>
                <w:sz w:val="22"/>
                <w:lang w:val="en-US"/>
              </w:rPr>
              <w:t>Plant</w:t>
            </w:r>
            <w:r w:rsidR="00147B8F">
              <w:rPr>
                <w:rFonts w:eastAsia="Garamond" w:cs="Garamond"/>
                <w:sz w:val="22"/>
                <w:lang w:val="en-US"/>
              </w:rPr>
              <w:t>)</w:t>
            </w:r>
            <w:r w:rsidR="008E4854">
              <w:rPr>
                <w:rFonts w:eastAsia="Garamond" w:cs="Garamond"/>
                <w:sz w:val="22"/>
                <w:lang w:val="en-US"/>
              </w:rPr>
              <w:t xml:space="preserve">, </w:t>
            </w:r>
            <w:r w:rsidR="00147B8F">
              <w:rPr>
                <w:rFonts w:eastAsia="Garamond" w:cs="Garamond"/>
                <w:sz w:val="22"/>
                <w:lang w:val="en-US"/>
              </w:rPr>
              <w:t>and dotted lines on nominal values (Simulator 2)</w:t>
            </w:r>
            <w:r w:rsidR="001D0D42">
              <w:rPr>
                <w:rFonts w:eastAsia="Garamond" w:cs="Garamond"/>
                <w:sz w:val="22"/>
                <w:lang w:val="en-US"/>
              </w:rPr>
              <w:t>, cf. Fig</w:t>
            </w:r>
            <w:r w:rsidR="00CF1BBF">
              <w:rPr>
                <w:rFonts w:eastAsia="Garamond" w:cs="Garamond"/>
                <w:sz w:val="22"/>
                <w:lang w:val="en-US"/>
              </w:rPr>
              <w:t>.</w:t>
            </w:r>
            <w:r w:rsidR="00BC2F81">
              <w:rPr>
                <w:rFonts w:eastAsia="Garamond" w:cs="Garamond"/>
                <w:sz w:val="22"/>
                <w:lang w:val="en-US"/>
              </w:rPr>
              <w:t> 1d</w:t>
            </w:r>
            <w:r w:rsidR="001D0D42">
              <w:rPr>
                <w:rFonts w:eastAsia="Garamond" w:cs="Garamond"/>
                <w:sz w:val="22"/>
                <w:lang w:val="en-US"/>
              </w:rPr>
              <w:t>.</w:t>
            </w:r>
            <w:r w:rsidR="00C21B67">
              <w:rPr>
                <w:rFonts w:eastAsia="Garamond" w:cs="Garamond"/>
                <w:sz w:val="22"/>
                <w:lang w:val="en-US"/>
              </w:rPr>
              <w:t xml:space="preserve"> </w:t>
            </w:r>
          </w:p>
        </w:tc>
      </w:tr>
    </w:tbl>
    <w:p w14:paraId="2763B2F9" w14:textId="77777777" w:rsidR="001200A3" w:rsidRPr="00531DBF" w:rsidRDefault="001200A3" w:rsidP="00FE20AA">
      <w:pPr>
        <w:ind w:firstLine="0"/>
        <w:rPr>
          <w:lang w:val="en-US"/>
        </w:rPr>
      </w:pPr>
    </w:p>
    <w:sectPr w:rsidR="001200A3" w:rsidRPr="00531DBF" w:rsidSect="00E56C4F">
      <w:headerReference w:type="default" r:id="rId23"/>
      <w:footerReference w:type="default" r:id="rId24"/>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9C4BF69" w16cex:dateUtc="2025-04-27T12:03:00Z"/>
  <w16cex:commentExtensible w16cex:durableId="2370D83D" w16cex:dateUtc="2025-04-27T11:56:00Z"/>
  <w16cex:commentExtensible w16cex:durableId="67EE16D3" w16cex:dateUtc="2025-04-27T12:02:00Z"/>
  <w16cex:commentExtensible w16cex:durableId="6A9FB6BB" w16cex:dateUtc="2025-04-25T07:35:00Z"/>
  <w16cex:commentExtensible w16cex:durableId="32340EE8" w16cex:dateUtc="2025-04-27T12:18:00Z"/>
  <w16cex:commentExtensible w16cex:durableId="1D3EEFA7" w16cex:dateUtc="2025-04-25T07:30:00Z"/>
  <w16cex:commentExtensible w16cex:durableId="18519C42" w16cex:dateUtc="2025-04-25T08:03:00Z"/>
  <w16cex:commentExtensible w16cex:durableId="61E26AF3" w16cex:dateUtc="2025-04-25T08:26:00Z"/>
  <w16cex:commentExtensible w16cex:durableId="00180CC2" w16cex:dateUtc="2025-04-25T11:23:00Z"/>
  <w16cex:commentExtensible w16cex:durableId="4658B3B7" w16cex:dateUtc="2025-04-27T12:30:00Z"/>
  <w16cex:commentExtensible w16cex:durableId="22BCB4C2" w16cex:dateUtc="2025-04-25T11:26:00Z"/>
  <w16cex:commentExtensible w16cex:durableId="7ECE9511" w16cex:dateUtc="2025-04-25T11:32:00Z"/>
  <w16cex:commentExtensible w16cex:durableId="62C40303" w16cex:dateUtc="2025-04-25T11:34:00Z"/>
  <w16cex:commentExtensible w16cex:durableId="470FF86F" w16cex:dateUtc="2025-04-25T11:36:00Z"/>
  <w16cex:commentExtensible w16cex:durableId="3EDE2B26" w16cex:dateUtc="2025-03-26T22:21:00Z"/>
  <w16cex:commentExtensible w16cex:durableId="7E5A6794" w16cex:dateUtc="2025-03-26T22:53:00Z"/>
  <w16cex:commentExtensible w16cex:durableId="5694F843" w16cex:dateUtc="2025-04-25T11:51:00Z"/>
  <w16cex:commentExtensible w16cex:durableId="5F96933D" w16cex:dateUtc="2025-04-25T11:59:00Z"/>
  <w16cex:commentExtensible w16cex:durableId="2A10D9A1" w16cex:dateUtc="2025-04-25T12:10:00Z"/>
  <w16cex:commentExtensible w16cex:durableId="253160BC" w16cex:dateUtc="2025-04-25T12:22:00Z"/>
  <w16cex:commentExtensible w16cex:durableId="2D0ED55F" w16cex:dateUtc="2025-04-25T12:25:00Z"/>
  <w16cex:commentExtensible w16cex:durableId="5EA3CBAF" w16cex:dateUtc="2025-02-04T16:42:00Z"/>
  <w16cex:commentExtensible w16cex:durableId="0BF42068" w16cex:dateUtc="2025-04-27T12:27:00Z"/>
  <w16cex:commentExtensible w16cex:durableId="631D2DD4" w16cex:dateUtc="2025-06-09T14:12:00Z"/>
  <w16cex:commentExtensible w16cex:durableId="06F8248C" w16cex:dateUtc="2025-04-25T12:30:00Z"/>
  <w16cex:commentExtensible w16cex:durableId="5290ECD4" w16cex:dateUtc="2025-04-25T12:31:00Z"/>
  <w16cex:commentExtensible w16cex:durableId="34EA6380" w16cex:dateUtc="2025-04-25T12:32:00Z"/>
  <w16cex:commentExtensible w16cex:durableId="4DD198D4" w16cex:dateUtc="2025-04-25T12:35:00Z"/>
  <w16cex:commentExtensible w16cex:durableId="4FB7AC10" w16cex:dateUtc="2025-04-25T12:36:00Z"/>
  <w16cex:commentExtensible w16cex:durableId="6C8CE9CE" w16cex:dateUtc="2025-04-25T14:16:00Z"/>
  <w16cex:commentExtensible w16cex:durableId="7077CC02" w16cex:dateUtc="2025-06-09T14:21:00Z"/>
  <w16cex:commentExtensible w16cex:durableId="0AA5DFBB" w16cex:dateUtc="2025-04-25T14:18:00Z"/>
  <w16cex:commentExtensible w16cex:durableId="6DF3E5AE" w16cex:dateUtc="2025-04-26T17:34:00Z"/>
  <w16cex:commentExtensible w16cex:durableId="273D833C" w16cex:dateUtc="2025-04-26T17:41:00Z"/>
  <w16cex:commentExtensible w16cex:durableId="6EFCF8D3" w16cex:dateUtc="2025-04-26T18:42:00Z"/>
  <w16cex:commentExtensible w16cex:durableId="095491E4" w16cex:dateUtc="2025-02-04T18:09:00Z"/>
  <w16cex:commentExtensible w16cex:durableId="66CCD8EF" w16cex:dateUtc="2025-04-26T18:04:00Z"/>
  <w16cex:commentExtensible w16cex:durableId="5E7708B2" w16cex:dateUtc="2025-04-26T18:05:00Z"/>
  <w16cex:commentExtensible w16cex:durableId="43D44F1D" w16cex:dateUtc="2025-04-26T18:20:00Z"/>
  <w16cex:commentExtensible w16cex:durableId="761F1CB2" w16cex:dateUtc="2025-04-26T19:02:00Z"/>
  <w16cex:commentExtensible w16cex:durableId="1537509F" w16cex:dateUtc="2025-04-26T19:06:00Z"/>
  <w16cex:commentExtensible w16cex:durableId="70B04A5C" w16cex:dateUtc="2025-04-26T19:07:00Z"/>
  <w16cex:commentExtensible w16cex:durableId="59C1250E" w16cex:dateUtc="2025-02-04T18:10:00Z"/>
  <w16cex:commentExtensible w16cex:durableId="28D189D5" w16cex:dateUtc="2025-04-26T19:04:00Z"/>
  <w16cex:commentExtensible w16cex:durableId="3E82C2E8" w16cex:dateUtc="2025-04-26T19:37:00Z"/>
  <w16cex:commentExtensible w16cex:durableId="7E7E724C" w16cex:dateUtc="2025-04-26T19:41:00Z"/>
  <w16cex:commentExtensible w16cex:durableId="229624FB" w16cex:dateUtc="2025-06-09T15:26:00Z"/>
  <w16cex:commentExtensible w16cex:durableId="6219E954" w16cex:dateUtc="2025-04-27T12:40:00Z"/>
  <w16cex:commentExtensible w16cex:durableId="36177E0A" w16cex:dateUtc="2025-04-27T12:42:00Z"/>
  <w16cex:commentExtensible w16cex:durableId="690B29F2" w16cex:dateUtc="2025-04-25T11:42:00Z"/>
  <w16cex:commentExtensible w16cex:durableId="668DD553" w16cex:dateUtc="2025-04-27T12:45:00Z"/>
  <w16cex:commentExtensible w16cex:durableId="4420A141" w16cex:dateUtc="2025-06-09T12:47:00Z"/>
  <w16cex:commentExtensible w16cex:durableId="55DBF2F0" w16cex:dateUtc="2025-04-27T12:47:00Z"/>
  <w16cex:commentExtensible w16cex:durableId="213818A6" w16cex:dateUtc="2025-04-25T11:58:00Z"/>
  <w16cex:commentExtensible w16cex:durableId="5CC2BECC" w16cex:dateUtc="2025-04-26T17:58:00Z"/>
  <w16cex:commentExtensible w16cex:durableId="2172184C" w16cex:dateUtc="2025-04-26T19:45:00Z"/>
  <w16cex:commentExtensible w16cex:durableId="3902C4E1" w16cex:dateUtc="2025-04-26T19:55:00Z"/>
  <w16cex:commentExtensible w16cex:durableId="48EE2AB0" w16cex:dateUtc="2025-04-26T19:53:00Z"/>
  <w16cex:commentExtensible w16cex:durableId="7D993B69" w16cex:dateUtc="2025-06-08T15:17:00Z"/>
  <w16cex:commentExtensible w16cex:durableId="6B85D3FE" w16cex:dateUtc="2025-04-26T19:55:00Z"/>
  <w16cex:commentExtensible w16cex:durableId="3DA78613" w16cex:dateUtc="2025-04-26T19:45:00Z"/>
  <w16cex:commentExtensible w16cex:durableId="487D877D" w16cex:dateUtc="2025-04-26T20:20:00Z"/>
  <w16cex:commentExtensible w16cex:durableId="131BFBB5" w16cex:dateUtc="2025-04-27T12:53:00Z"/>
  <w16cex:commentExtensible w16cex:durableId="21506E0C" w16cex:dateUtc="2025-04-27T12:58:00Z"/>
  <w16cex:commentExtensible w16cex:durableId="66C228EE" w16cex:dateUtc="2025-06-08T20:05:00Z"/>
  <w16cex:commentExtensible w16cex:durableId="397740EA" w16cex:dateUtc="2025-04-27T12:57:00Z"/>
  <w16cex:commentExtensible w16cex:durableId="35D17AF1" w16cex:dateUtc="2025-06-08T20:19:00Z"/>
  <w16cex:commentExtensible w16cex:durableId="720D7C6F" w16cex:dateUtc="2025-04-27T12:58:00Z"/>
  <w16cex:commentExtensible w16cex:durableId="1B80A598" w16cex:dateUtc="2025-06-08T20:20:00Z"/>
  <w16cex:commentExtensible w16cex:durableId="62540DA6" w16cex:dateUtc="2025-04-27T13:00:00Z"/>
  <w16cex:commentExtensible w16cex:durableId="57652785" w16cex:dateUtc="2025-06-08T20:22:00Z"/>
  <w16cex:commentExtensible w16cex:durableId="1C54C361" w16cex:dateUtc="2025-04-27T13:00:00Z"/>
  <w16cex:commentExtensible w16cex:durableId="3D5458F9" w16cex:dateUtc="2025-06-08T20:25:00Z"/>
  <w16cex:commentExtensible w16cex:durableId="5007A236" w16cex:dateUtc="2025-04-27T12:56:00Z"/>
  <w16cex:commentExtensible w16cex:durableId="7B79FB29" w16cex:dateUtc="2025-06-08T20:25:00Z"/>
  <w16cex:commentExtensible w16cex:durableId="2543B7B4" w16cex:dateUtc="2025-04-27T12:53:00Z"/>
  <w16cex:commentExtensible w16cex:durableId="6B7642F0" w16cex:dateUtc="2025-04-27T12:58:00Z"/>
  <w16cex:commentExtensible w16cex:durableId="4927CAC2" w16cex:dateUtc="2025-06-08T20:05:00Z"/>
  <w16cex:commentExtensible w16cex:durableId="64DC8B72" w16cex:dateUtc="2025-04-27T12:57:00Z"/>
  <w16cex:commentExtensible w16cex:durableId="7387675D" w16cex:dateUtc="2025-06-08T20:19:00Z"/>
  <w16cex:commentExtensible w16cex:durableId="3425DE6F" w16cex:dateUtc="2025-04-27T12:58:00Z"/>
  <w16cex:commentExtensible w16cex:durableId="73024E12" w16cex:dateUtc="2025-06-08T20:20:00Z"/>
  <w16cex:commentExtensible w16cex:durableId="0BC38CF8" w16cex:dateUtc="2025-04-27T13:00:00Z"/>
  <w16cex:commentExtensible w16cex:durableId="02200F6E" w16cex:dateUtc="2025-06-08T20:22:00Z"/>
  <w16cex:commentExtensible w16cex:durableId="06B624D1" w16cex:dateUtc="2025-04-27T13:00:00Z"/>
  <w16cex:commentExtensible w16cex:durableId="7AA585B1" w16cex:dateUtc="2025-06-08T20:25:00Z"/>
  <w16cex:commentExtensible w16cex:durableId="78CE1489" w16cex:dateUtc="2025-04-25T14:23:00Z"/>
  <w16cex:commentExtensible w16cex:durableId="78A7314E" w16cex:dateUtc="2025-06-08T20:2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88677A" w14:textId="77777777" w:rsidR="008243F3" w:rsidRDefault="008243F3" w:rsidP="006F58A8">
      <w:pPr>
        <w:spacing w:after="0" w:line="240" w:lineRule="auto"/>
      </w:pPr>
      <w:r>
        <w:separator/>
      </w:r>
    </w:p>
  </w:endnote>
  <w:endnote w:type="continuationSeparator" w:id="0">
    <w:p w14:paraId="4F4A274A" w14:textId="77777777" w:rsidR="008243F3" w:rsidRDefault="008243F3" w:rsidP="006F58A8">
      <w:pPr>
        <w:spacing w:after="0" w:line="240" w:lineRule="auto"/>
      </w:pPr>
      <w:r>
        <w:continuationSeparator/>
      </w:r>
    </w:p>
  </w:endnote>
  <w:endnote w:type="continuationNotice" w:id="1">
    <w:p w14:paraId="1A251261" w14:textId="77777777" w:rsidR="008243F3" w:rsidRDefault="008243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905BA2" w:rsidRDefault="00905BA2">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905BA2" w:rsidRDefault="00905BA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109BC" w14:textId="77777777" w:rsidR="008243F3" w:rsidRDefault="008243F3" w:rsidP="006F58A8">
      <w:pPr>
        <w:spacing w:after="0" w:line="240" w:lineRule="auto"/>
      </w:pPr>
      <w:r>
        <w:separator/>
      </w:r>
    </w:p>
  </w:footnote>
  <w:footnote w:type="continuationSeparator" w:id="0">
    <w:p w14:paraId="3921CEC2" w14:textId="77777777" w:rsidR="008243F3" w:rsidRDefault="008243F3" w:rsidP="006F58A8">
      <w:pPr>
        <w:spacing w:after="0" w:line="240" w:lineRule="auto"/>
      </w:pPr>
      <w:r>
        <w:continuationSeparator/>
      </w:r>
    </w:p>
  </w:footnote>
  <w:footnote w:type="continuationNotice" w:id="1">
    <w:p w14:paraId="348F3403" w14:textId="77777777" w:rsidR="008243F3" w:rsidRDefault="008243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07D1104C" w:rsidR="00905BA2" w:rsidRPr="00CF5B9B" w:rsidRDefault="00905BA2"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 xml:space="preserve">June </w:t>
    </w:r>
    <w:r w:rsidR="00CB7DC8">
      <w:rPr>
        <w:rFonts w:ascii="Cambria" w:eastAsia="Cambria" w:hAnsi="Cambria" w:cs="Cambria"/>
        <w:i/>
        <w:color w:val="000000"/>
        <w:sz w:val="20"/>
        <w:lang w:val="en-GB"/>
      </w:rPr>
      <w:t>2</w:t>
    </w:r>
    <w:r>
      <w:rPr>
        <w:rFonts w:ascii="Cambria" w:eastAsia="Cambria" w:hAnsi="Cambria" w:cs="Cambria"/>
        <w:i/>
        <w:color w:val="000000"/>
        <w:sz w:val="20"/>
        <w:lang w:val="en-GB"/>
      </w:rPr>
      <w:t>4</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3BB1"/>
    <w:rsid w:val="00004225"/>
    <w:rsid w:val="0000434B"/>
    <w:rsid w:val="0000435F"/>
    <w:rsid w:val="00004689"/>
    <w:rsid w:val="00004913"/>
    <w:rsid w:val="00004A00"/>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1101"/>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3322"/>
    <w:rsid w:val="000F45F7"/>
    <w:rsid w:val="000F4985"/>
    <w:rsid w:val="000F4AAE"/>
    <w:rsid w:val="000F52F0"/>
    <w:rsid w:val="000F5430"/>
    <w:rsid w:val="000F5F44"/>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DC0"/>
    <w:rsid w:val="00115E14"/>
    <w:rsid w:val="00116394"/>
    <w:rsid w:val="00116423"/>
    <w:rsid w:val="00116D1A"/>
    <w:rsid w:val="00117CCF"/>
    <w:rsid w:val="001200A3"/>
    <w:rsid w:val="00120520"/>
    <w:rsid w:val="00120A83"/>
    <w:rsid w:val="00120B47"/>
    <w:rsid w:val="00121201"/>
    <w:rsid w:val="00121AED"/>
    <w:rsid w:val="00122A2C"/>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3E3"/>
    <w:rsid w:val="002765FD"/>
    <w:rsid w:val="00277034"/>
    <w:rsid w:val="002770BD"/>
    <w:rsid w:val="002772DE"/>
    <w:rsid w:val="00277EB7"/>
    <w:rsid w:val="00280421"/>
    <w:rsid w:val="00280BFF"/>
    <w:rsid w:val="00280D37"/>
    <w:rsid w:val="00280EF5"/>
    <w:rsid w:val="00282392"/>
    <w:rsid w:val="00282398"/>
    <w:rsid w:val="0028244E"/>
    <w:rsid w:val="00282DF0"/>
    <w:rsid w:val="0028382E"/>
    <w:rsid w:val="00283864"/>
    <w:rsid w:val="00283B3B"/>
    <w:rsid w:val="00283BB4"/>
    <w:rsid w:val="0028486E"/>
    <w:rsid w:val="002849A8"/>
    <w:rsid w:val="00284DF9"/>
    <w:rsid w:val="00285FB7"/>
    <w:rsid w:val="002864C9"/>
    <w:rsid w:val="0028686A"/>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368C"/>
    <w:rsid w:val="00363A4F"/>
    <w:rsid w:val="0036404A"/>
    <w:rsid w:val="00364255"/>
    <w:rsid w:val="00364E84"/>
    <w:rsid w:val="003653F5"/>
    <w:rsid w:val="00366258"/>
    <w:rsid w:val="00366ACA"/>
    <w:rsid w:val="00366FF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CA6"/>
    <w:rsid w:val="003B0DB9"/>
    <w:rsid w:val="003B1000"/>
    <w:rsid w:val="003B19B3"/>
    <w:rsid w:val="003B1C94"/>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345"/>
    <w:rsid w:val="004246B5"/>
    <w:rsid w:val="00424D6C"/>
    <w:rsid w:val="00424FB7"/>
    <w:rsid w:val="00426888"/>
    <w:rsid w:val="00426BC2"/>
    <w:rsid w:val="00427750"/>
    <w:rsid w:val="00427776"/>
    <w:rsid w:val="00427A79"/>
    <w:rsid w:val="004309AA"/>
    <w:rsid w:val="00430E40"/>
    <w:rsid w:val="0043168D"/>
    <w:rsid w:val="00431704"/>
    <w:rsid w:val="004324EF"/>
    <w:rsid w:val="00432CC7"/>
    <w:rsid w:val="00433661"/>
    <w:rsid w:val="0043400C"/>
    <w:rsid w:val="004349A2"/>
    <w:rsid w:val="00434B0C"/>
    <w:rsid w:val="00435FE7"/>
    <w:rsid w:val="004374DD"/>
    <w:rsid w:val="004403A0"/>
    <w:rsid w:val="004404BA"/>
    <w:rsid w:val="00440BE7"/>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26A"/>
    <w:rsid w:val="004911F3"/>
    <w:rsid w:val="00491B44"/>
    <w:rsid w:val="00492526"/>
    <w:rsid w:val="00492640"/>
    <w:rsid w:val="004938FA"/>
    <w:rsid w:val="00493CCC"/>
    <w:rsid w:val="00493EF6"/>
    <w:rsid w:val="0049434E"/>
    <w:rsid w:val="00495C98"/>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F7A"/>
    <w:rsid w:val="00621B6D"/>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D8C"/>
    <w:rsid w:val="006A44B3"/>
    <w:rsid w:val="006A50C7"/>
    <w:rsid w:val="006A575A"/>
    <w:rsid w:val="006A5B79"/>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8F2"/>
    <w:rsid w:val="006F16E3"/>
    <w:rsid w:val="006F2344"/>
    <w:rsid w:val="006F291A"/>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6191"/>
    <w:rsid w:val="007C67BC"/>
    <w:rsid w:val="007C783F"/>
    <w:rsid w:val="007D0470"/>
    <w:rsid w:val="007D05B1"/>
    <w:rsid w:val="007D0D6C"/>
    <w:rsid w:val="007D103D"/>
    <w:rsid w:val="007D1975"/>
    <w:rsid w:val="007D19EC"/>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6"/>
    <w:rsid w:val="007F33DF"/>
    <w:rsid w:val="007F36EA"/>
    <w:rsid w:val="007F47E9"/>
    <w:rsid w:val="007F5215"/>
    <w:rsid w:val="007F5596"/>
    <w:rsid w:val="007F56E0"/>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61BC"/>
    <w:rsid w:val="00806D22"/>
    <w:rsid w:val="00807254"/>
    <w:rsid w:val="00807CF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79F6"/>
    <w:rsid w:val="008C7A69"/>
    <w:rsid w:val="008D15AB"/>
    <w:rsid w:val="008D2695"/>
    <w:rsid w:val="008D3273"/>
    <w:rsid w:val="008D381A"/>
    <w:rsid w:val="008D383F"/>
    <w:rsid w:val="008D38E5"/>
    <w:rsid w:val="008D3ADC"/>
    <w:rsid w:val="008D55AA"/>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C7D"/>
    <w:rsid w:val="0099276A"/>
    <w:rsid w:val="00992E3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A0D"/>
    <w:rsid w:val="00A67B8F"/>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28D2"/>
    <w:rsid w:val="00B72AC7"/>
    <w:rsid w:val="00B72CF2"/>
    <w:rsid w:val="00B72E74"/>
    <w:rsid w:val="00B7322D"/>
    <w:rsid w:val="00B73576"/>
    <w:rsid w:val="00B7360D"/>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3CDD"/>
    <w:rsid w:val="00BD4889"/>
    <w:rsid w:val="00BD51D4"/>
    <w:rsid w:val="00BD540A"/>
    <w:rsid w:val="00BD5906"/>
    <w:rsid w:val="00BD5D24"/>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63B7"/>
    <w:rsid w:val="00BE676A"/>
    <w:rsid w:val="00BE69BE"/>
    <w:rsid w:val="00BE6A18"/>
    <w:rsid w:val="00BE7F2D"/>
    <w:rsid w:val="00BF07EC"/>
    <w:rsid w:val="00BF0B60"/>
    <w:rsid w:val="00BF1680"/>
    <w:rsid w:val="00BF2B39"/>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877"/>
    <w:rsid w:val="00BF7C83"/>
    <w:rsid w:val="00C013A3"/>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11BB"/>
    <w:rsid w:val="00C71489"/>
    <w:rsid w:val="00C736FD"/>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665"/>
    <w:rsid w:val="00CE4AC8"/>
    <w:rsid w:val="00CE4D24"/>
    <w:rsid w:val="00CE566A"/>
    <w:rsid w:val="00CE58F2"/>
    <w:rsid w:val="00CE5B21"/>
    <w:rsid w:val="00CE5FF0"/>
    <w:rsid w:val="00CE6F95"/>
    <w:rsid w:val="00CE744A"/>
    <w:rsid w:val="00CE757A"/>
    <w:rsid w:val="00CE79E2"/>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E04"/>
    <w:rsid w:val="00D76E85"/>
    <w:rsid w:val="00D76F86"/>
    <w:rsid w:val="00D77329"/>
    <w:rsid w:val="00D779B8"/>
    <w:rsid w:val="00D77A44"/>
    <w:rsid w:val="00D8006D"/>
    <w:rsid w:val="00D80631"/>
    <w:rsid w:val="00D808E9"/>
    <w:rsid w:val="00D80C99"/>
    <w:rsid w:val="00D80FA3"/>
    <w:rsid w:val="00D81F53"/>
    <w:rsid w:val="00D82F76"/>
    <w:rsid w:val="00D83079"/>
    <w:rsid w:val="00D83677"/>
    <w:rsid w:val="00D848FF"/>
    <w:rsid w:val="00D856F1"/>
    <w:rsid w:val="00D85832"/>
    <w:rsid w:val="00D85906"/>
    <w:rsid w:val="00D85A76"/>
    <w:rsid w:val="00D85DC1"/>
    <w:rsid w:val="00D85EBD"/>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25A9"/>
    <w:rsid w:val="00DB283E"/>
    <w:rsid w:val="00DB2EC7"/>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35A8"/>
    <w:rsid w:val="00E73BA1"/>
    <w:rsid w:val="00E741D6"/>
    <w:rsid w:val="00E74AF1"/>
    <w:rsid w:val="00E750AD"/>
    <w:rsid w:val="00E75760"/>
    <w:rsid w:val="00E760E5"/>
    <w:rsid w:val="00E7763A"/>
    <w:rsid w:val="00E77F1F"/>
    <w:rsid w:val="00E81AE2"/>
    <w:rsid w:val="00E81B11"/>
    <w:rsid w:val="00E81B30"/>
    <w:rsid w:val="00E82400"/>
    <w:rsid w:val="00E83F73"/>
    <w:rsid w:val="00E84342"/>
    <w:rsid w:val="00E85D10"/>
    <w:rsid w:val="00E85E3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9E5"/>
    <w:rsid w:val="00EF6E5A"/>
    <w:rsid w:val="00EF6F5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B60"/>
    <w:rsid w:val="00F06FF3"/>
    <w:rsid w:val="00F078B2"/>
    <w:rsid w:val="00F07B79"/>
    <w:rsid w:val="00F113D1"/>
    <w:rsid w:val="00F12799"/>
    <w:rsid w:val="00F12B25"/>
    <w:rsid w:val="00F13022"/>
    <w:rsid w:val="00F13253"/>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5D49"/>
    <w:rsid w:val="00F2602B"/>
    <w:rsid w:val="00F276CF"/>
    <w:rsid w:val="00F308EC"/>
    <w:rsid w:val="00F30A43"/>
    <w:rsid w:val="00F30D9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9C1"/>
    <w:rsid w:val="00FA3D1C"/>
    <w:rsid w:val="00FA45BC"/>
    <w:rsid w:val="00FA4AEF"/>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445"/>
    <w:rsid w:val="00FC0978"/>
    <w:rsid w:val="00FC0A57"/>
    <w:rsid w:val="00FC12B8"/>
    <w:rsid w:val="00FC16E8"/>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38"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764479FE13B83C49A671C2FA689038ED"/>
        <w:category>
          <w:name w:val="Allgemein"/>
          <w:gallery w:val="placeholder"/>
        </w:category>
        <w:types>
          <w:type w:val="bbPlcHdr"/>
        </w:types>
        <w:behaviors>
          <w:behavior w:val="content"/>
        </w:behaviors>
        <w:guid w:val="{4A2E190A-643F-7445-BA01-DFCEEC37AE86}"/>
      </w:docPartPr>
      <w:docPartBody>
        <w:p w:rsidR="006F3041" w:rsidRDefault="00880AD8">
          <w:pPr>
            <w:pStyle w:val="764479FE13B83C49A671C2FA689038ED"/>
          </w:pPr>
          <w:r w:rsidRPr="00DC578D">
            <w:rPr>
              <w:rStyle w:val="Platzhaltertext"/>
            </w:rPr>
            <w:t>Klicken oder tippen Sie hier, um Text einzugeben.</w:t>
          </w:r>
        </w:p>
      </w:docPartBody>
    </w:docPart>
    <w:docPart>
      <w:docPartPr>
        <w:name w:val="FB6C051CA4CB6C409CB838C45DAAEEBF"/>
        <w:category>
          <w:name w:val="Allgemein"/>
          <w:gallery w:val="placeholder"/>
        </w:category>
        <w:types>
          <w:type w:val="bbPlcHdr"/>
        </w:types>
        <w:behaviors>
          <w:behavior w:val="content"/>
        </w:behaviors>
        <w:guid w:val="{CB79BBBF-21BA-C049-839C-E39F69ECF809}"/>
      </w:docPartPr>
      <w:docPartBody>
        <w:p w:rsidR="006F3041" w:rsidRDefault="00880AD8">
          <w:pPr>
            <w:pStyle w:val="FB6C051CA4CB6C409CB838C45DAAEEBF"/>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E727DDA9681CCB4FB0BFB906B020EE39"/>
        <w:category>
          <w:name w:val="Allgemein"/>
          <w:gallery w:val="placeholder"/>
        </w:category>
        <w:types>
          <w:type w:val="bbPlcHdr"/>
        </w:types>
        <w:behaviors>
          <w:behavior w:val="content"/>
        </w:behaviors>
        <w:guid w:val="{622F7C2A-86DE-CA49-A454-62402330B171}"/>
      </w:docPartPr>
      <w:docPartBody>
        <w:p w:rsidR="006F3041" w:rsidRDefault="00880AD8">
          <w:pPr>
            <w:pStyle w:val="E727DDA9681CCB4FB0BFB906B020EE39"/>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44D619B04422744895D7127D60163D22"/>
        <w:category>
          <w:name w:val="Allgemein"/>
          <w:gallery w:val="placeholder"/>
        </w:category>
        <w:types>
          <w:type w:val="bbPlcHdr"/>
        </w:types>
        <w:behaviors>
          <w:behavior w:val="content"/>
        </w:behaviors>
        <w:guid w:val="{9ABB10B4-55F4-3141-990C-B34C3F2A71D4}"/>
      </w:docPartPr>
      <w:docPartBody>
        <w:p w:rsidR="006F3041" w:rsidRDefault="00880AD8">
          <w:pPr>
            <w:pStyle w:val="44D619B04422744895D7127D60163D22"/>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E0E9F0C94F9F4D7CA931BDF4FD6DF406"/>
        <w:category>
          <w:name w:val="Allgemein"/>
          <w:gallery w:val="placeholder"/>
        </w:category>
        <w:types>
          <w:type w:val="bbPlcHdr"/>
        </w:types>
        <w:behaviors>
          <w:behavior w:val="content"/>
        </w:behaviors>
        <w:guid w:val="{8CD12AA8-D952-41E2-A05A-04A9CDCE0C5C}"/>
      </w:docPartPr>
      <w:docPartBody>
        <w:p w:rsidR="00890B14" w:rsidRDefault="00BE43B0" w:rsidP="00BE43B0">
          <w:pPr>
            <w:pStyle w:val="E0E9F0C94F9F4D7CA931BDF4FD6DF406"/>
          </w:pPr>
          <w:r w:rsidRPr="00DC578D">
            <w:rPr>
              <w:rStyle w:val="Platzhaltertext"/>
            </w:rPr>
            <w:t>Klicken oder tippen Sie hier, um Text einzugeben.</w:t>
          </w:r>
        </w:p>
      </w:docPartBody>
    </w:docPart>
    <w:docPart>
      <w:docPartPr>
        <w:name w:val="B4766C8034684748A637D8E1F4BF5F08"/>
        <w:category>
          <w:name w:val="Allgemein"/>
          <w:gallery w:val="placeholder"/>
        </w:category>
        <w:types>
          <w:type w:val="bbPlcHdr"/>
        </w:types>
        <w:behaviors>
          <w:behavior w:val="content"/>
        </w:behaviors>
        <w:guid w:val="{CB406B84-69EC-4E70-8055-E7C58B55D925}"/>
      </w:docPartPr>
      <w:docPartBody>
        <w:p w:rsidR="00890B14" w:rsidRDefault="00BE43B0" w:rsidP="00BE43B0">
          <w:pPr>
            <w:pStyle w:val="B4766C8034684748A637D8E1F4BF5F08"/>
          </w:pPr>
          <w:r w:rsidRPr="00DC578D">
            <w:rPr>
              <w:rStyle w:val="Platzhaltertext"/>
            </w:rPr>
            <w:t>Klicken oder tippen Sie hier, um Text einzugeben.</w:t>
          </w:r>
        </w:p>
      </w:docPartBody>
    </w:docPart>
    <w:docPart>
      <w:docPartPr>
        <w:name w:val="C2C0F12C8F124740A61917E8DA5703D2"/>
        <w:category>
          <w:name w:val="Allgemein"/>
          <w:gallery w:val="placeholder"/>
        </w:category>
        <w:types>
          <w:type w:val="bbPlcHdr"/>
        </w:types>
        <w:behaviors>
          <w:behavior w:val="content"/>
        </w:behaviors>
        <w:guid w:val="{F84941EA-EFDF-4C47-9FAE-3BEFF7C8EB73}"/>
      </w:docPartPr>
      <w:docPartBody>
        <w:p w:rsidR="005C62EC" w:rsidRDefault="005C62EC" w:rsidP="005C62EC">
          <w:pPr>
            <w:pStyle w:val="C2C0F12C8F124740A61917E8DA5703D2"/>
          </w:pPr>
          <w:r w:rsidRPr="00DC578D">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56CD7691B6F346498C2ED7EBECCA8976"/>
        <w:category>
          <w:name w:val="Allgemein"/>
          <w:gallery w:val="placeholder"/>
        </w:category>
        <w:types>
          <w:type w:val="bbPlcHdr"/>
        </w:types>
        <w:behaviors>
          <w:behavior w:val="content"/>
        </w:behaviors>
        <w:guid w:val="{5DAFF06D-5380-4FCC-AC6E-B7B63E526E87}"/>
      </w:docPartPr>
      <w:docPartBody>
        <w:p w:rsidR="009974D7" w:rsidRDefault="009974D7" w:rsidP="009974D7">
          <w:pPr>
            <w:pStyle w:val="56CD7691B6F346498C2ED7EBECCA8976"/>
          </w:pPr>
          <w:r w:rsidRPr="009A5574">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EB565968D1DD42C982B562980D7DA788"/>
        <w:category>
          <w:name w:val="Allgemein"/>
          <w:gallery w:val="placeholder"/>
        </w:category>
        <w:types>
          <w:type w:val="bbPlcHdr"/>
        </w:types>
        <w:behaviors>
          <w:behavior w:val="content"/>
        </w:behaviors>
        <w:guid w:val="{C7B9BE80-FB4A-4DED-96E5-EA6EDBCFAE59}"/>
      </w:docPartPr>
      <w:docPartBody>
        <w:p w:rsidR="00CA2CAD" w:rsidRDefault="00CA2CAD" w:rsidP="00CA2CAD">
          <w:pPr>
            <w:pStyle w:val="EB565968D1DD42C982B562980D7DA788"/>
          </w:pPr>
          <w:r w:rsidRPr="009A5574">
            <w:rPr>
              <w:rStyle w:val="Platzhaltertext"/>
            </w:rPr>
            <w:t>Klicken oder tippen Sie hier, um Text einzugeben.</w:t>
          </w:r>
        </w:p>
      </w:docPartBody>
    </w:docPart>
    <w:docPart>
      <w:docPartPr>
        <w:name w:val="CFF54E57082E40E383C297D7EDA7E519"/>
        <w:category>
          <w:name w:val="Allgemein"/>
          <w:gallery w:val="placeholder"/>
        </w:category>
        <w:types>
          <w:type w:val="bbPlcHdr"/>
        </w:types>
        <w:behaviors>
          <w:behavior w:val="content"/>
        </w:behaviors>
        <w:guid w:val="{E51792D7-C5F7-44BC-885C-717471521AC0}"/>
      </w:docPartPr>
      <w:docPartBody>
        <w:p w:rsidR="00CA2CAD" w:rsidRDefault="00CA2CAD" w:rsidP="00CA2CAD">
          <w:pPr>
            <w:pStyle w:val="CFF54E57082E40E383C297D7EDA7E519"/>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E0050"/>
    <w:rsid w:val="001E50AC"/>
    <w:rsid w:val="001E7466"/>
    <w:rsid w:val="001F66F7"/>
    <w:rsid w:val="00227736"/>
    <w:rsid w:val="002452E4"/>
    <w:rsid w:val="00263B7B"/>
    <w:rsid w:val="002A4C53"/>
    <w:rsid w:val="002E1A1D"/>
    <w:rsid w:val="002E7DE9"/>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649D3"/>
    <w:rsid w:val="00696F55"/>
    <w:rsid w:val="006C5BFE"/>
    <w:rsid w:val="006F3041"/>
    <w:rsid w:val="006F70BA"/>
    <w:rsid w:val="00701468"/>
    <w:rsid w:val="00703CFE"/>
    <w:rsid w:val="00706875"/>
    <w:rsid w:val="007303B3"/>
    <w:rsid w:val="0073676F"/>
    <w:rsid w:val="007A0D9B"/>
    <w:rsid w:val="007B7304"/>
    <w:rsid w:val="007C3B17"/>
    <w:rsid w:val="00802101"/>
    <w:rsid w:val="00822D7A"/>
    <w:rsid w:val="008514B4"/>
    <w:rsid w:val="00880AD8"/>
    <w:rsid w:val="00890B14"/>
    <w:rsid w:val="008F5309"/>
    <w:rsid w:val="008F6437"/>
    <w:rsid w:val="00901688"/>
    <w:rsid w:val="00956CCC"/>
    <w:rsid w:val="009974D7"/>
    <w:rsid w:val="009D4483"/>
    <w:rsid w:val="00A62385"/>
    <w:rsid w:val="00A64EE5"/>
    <w:rsid w:val="00A97175"/>
    <w:rsid w:val="00B12124"/>
    <w:rsid w:val="00B3658C"/>
    <w:rsid w:val="00B45E25"/>
    <w:rsid w:val="00B46C79"/>
    <w:rsid w:val="00B55F3C"/>
    <w:rsid w:val="00B6141B"/>
    <w:rsid w:val="00B638C3"/>
    <w:rsid w:val="00BB0D78"/>
    <w:rsid w:val="00BE43B0"/>
    <w:rsid w:val="00C00A21"/>
    <w:rsid w:val="00C06E48"/>
    <w:rsid w:val="00C348A3"/>
    <w:rsid w:val="00CA2CAD"/>
    <w:rsid w:val="00CC454B"/>
    <w:rsid w:val="00CF003F"/>
    <w:rsid w:val="00D324F7"/>
    <w:rsid w:val="00D32CC0"/>
    <w:rsid w:val="00D34218"/>
    <w:rsid w:val="00D40835"/>
    <w:rsid w:val="00D91C8A"/>
    <w:rsid w:val="00DA69A2"/>
    <w:rsid w:val="00DC03B0"/>
    <w:rsid w:val="00E00CE9"/>
    <w:rsid w:val="00E61273"/>
    <w:rsid w:val="00E80F86"/>
    <w:rsid w:val="00E95849"/>
    <w:rsid w:val="00EA2F97"/>
    <w:rsid w:val="00EA6E12"/>
    <w:rsid w:val="00ED6FDB"/>
    <w:rsid w:val="00EF0BBF"/>
    <w:rsid w:val="00F23498"/>
    <w:rsid w:val="00F3562C"/>
    <w:rsid w:val="00F9375A"/>
    <w:rsid w:val="00F96DD2"/>
    <w:rsid w:val="00F971BB"/>
    <w:rsid w:val="00FC0445"/>
    <w:rsid w:val="00FC70BB"/>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1721B"/>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CF4AE-277B-48E1-9734-0746E770B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176814</Words>
  <Characters>1113929</Characters>
  <Application>Microsoft Office Word</Application>
  <DocSecurity>0</DocSecurity>
  <Lines>9282</Lines>
  <Paragraphs>2576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1288167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11</cp:revision>
  <cp:lastPrinted>2025-06-24T15:08:00Z</cp:lastPrinted>
  <dcterms:created xsi:type="dcterms:W3CDTF">2025-06-14T15:25:00Z</dcterms:created>
  <dcterms:modified xsi:type="dcterms:W3CDTF">2025-06-24T15:09:00Z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CitaviDocumentProperty_8">
    <vt:lpwstr>Data Source=DBFZ-CLU01-DB;Initial Catalog=CitaviDB;Integrated Security=True;Schema Name="NFG Bibliothek"</vt:lpwstr>
  </property>
  <property fmtid="{D5CDD505-2E9C-101B-9397-08002B2CF9AE}" pid="13" name="CitaviDocumentProperty_1">
    <vt:lpwstr>6.19.2.1</vt:lpwstr>
  </property>
  <property fmtid="{D5CDD505-2E9C-101B-9397-08002B2CF9AE}" pid="14" name="CitaviDocumentProperty_6">
    <vt:lpwstr>True</vt:lpwstr>
  </property>
</Properties>
</file>